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F5F7" w14:textId="77777777" w:rsidR="00434346" w:rsidRDefault="00434346" w:rsidP="00434346">
      <w:pPr>
        <w:jc w:val="center"/>
        <w:rPr>
          <w:noProof/>
        </w:rPr>
      </w:pPr>
      <w:r>
        <w:rPr>
          <w:noProof/>
        </w:rPr>
        <w:drawing>
          <wp:inline distT="0" distB="0" distL="0" distR="0" wp14:anchorId="139BF716" wp14:editId="139BF717">
            <wp:extent cx="4140200" cy="414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cy Main Logo_Yellow_Blue Te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0200" cy="4140200"/>
                    </a:xfrm>
                    <a:prstGeom prst="rect">
                      <a:avLst/>
                    </a:prstGeom>
                  </pic:spPr>
                </pic:pic>
              </a:graphicData>
            </a:graphic>
          </wp:inline>
        </w:drawing>
      </w:r>
    </w:p>
    <w:p w14:paraId="139BF5F8" w14:textId="77777777" w:rsidR="00434346" w:rsidRPr="008E6071" w:rsidRDefault="00434346" w:rsidP="00434346">
      <w:pPr>
        <w:spacing w:line="276" w:lineRule="auto"/>
        <w:jc w:val="center"/>
        <w:rPr>
          <w:rFonts w:ascii="Calibri" w:hAnsi="Calibri"/>
          <w:b/>
          <w:color w:val="17365D" w:themeColor="text2" w:themeShade="BF"/>
          <w:sz w:val="56"/>
          <w:szCs w:val="28"/>
        </w:rPr>
      </w:pPr>
      <w:r>
        <w:rPr>
          <w:rFonts w:ascii="Calibri" w:hAnsi="Calibri"/>
          <w:b/>
          <w:color w:val="17365D" w:themeColor="text2" w:themeShade="BF"/>
          <w:sz w:val="56"/>
          <w:szCs w:val="28"/>
        </w:rPr>
        <w:t xml:space="preserve">Complaints </w:t>
      </w:r>
      <w:r w:rsidR="00B353BA">
        <w:rPr>
          <w:rFonts w:ascii="Calibri" w:hAnsi="Calibri"/>
          <w:b/>
          <w:color w:val="17365D" w:themeColor="text2" w:themeShade="BF"/>
          <w:sz w:val="56"/>
          <w:szCs w:val="28"/>
        </w:rPr>
        <w:t>Procedure</w:t>
      </w:r>
    </w:p>
    <w:p w14:paraId="139BF5F9" w14:textId="77777777" w:rsidR="00434346" w:rsidRPr="008E6071" w:rsidRDefault="00434346" w:rsidP="00434346">
      <w:pPr>
        <w:spacing w:line="276" w:lineRule="auto"/>
        <w:jc w:val="center"/>
        <w:rPr>
          <w:rFonts w:ascii="Calibri" w:hAnsi="Calibri"/>
          <w:b/>
          <w:color w:val="17365D" w:themeColor="text2" w:themeShade="BF"/>
          <w:sz w:val="44"/>
          <w:szCs w:val="28"/>
        </w:rPr>
      </w:pPr>
    </w:p>
    <w:p w14:paraId="139BF5FA" w14:textId="31752DF8" w:rsidR="00434346" w:rsidRDefault="00434346" w:rsidP="00434346">
      <w:pPr>
        <w:spacing w:line="276" w:lineRule="auto"/>
        <w:rPr>
          <w:rFonts w:ascii="Calibri" w:hAnsi="Calibri"/>
          <w:b/>
          <w:color w:val="17365D" w:themeColor="text2" w:themeShade="BF"/>
          <w:sz w:val="44"/>
          <w:szCs w:val="28"/>
        </w:rPr>
      </w:pPr>
      <w:r w:rsidRPr="008E6071">
        <w:rPr>
          <w:rFonts w:ascii="Calibri" w:hAnsi="Calibri"/>
          <w:b/>
          <w:color w:val="17365D" w:themeColor="text2" w:themeShade="BF"/>
          <w:sz w:val="44"/>
          <w:szCs w:val="28"/>
        </w:rPr>
        <w:t>Date adopted:</w:t>
      </w:r>
      <w:r>
        <w:rPr>
          <w:rFonts w:ascii="Calibri" w:hAnsi="Calibri"/>
          <w:b/>
          <w:color w:val="17365D" w:themeColor="text2" w:themeShade="BF"/>
          <w:sz w:val="44"/>
          <w:szCs w:val="28"/>
        </w:rPr>
        <w:t xml:space="preserve"> </w:t>
      </w:r>
      <w:r w:rsidR="00714C58">
        <w:rPr>
          <w:rFonts w:ascii="Calibri" w:hAnsi="Calibri"/>
          <w:b/>
          <w:color w:val="17365D" w:themeColor="text2" w:themeShade="BF"/>
          <w:sz w:val="44"/>
          <w:szCs w:val="28"/>
        </w:rPr>
        <w:t>18</w:t>
      </w:r>
      <w:r w:rsidR="00714C58" w:rsidRPr="00714C58">
        <w:rPr>
          <w:rFonts w:ascii="Calibri" w:hAnsi="Calibri"/>
          <w:b/>
          <w:color w:val="17365D" w:themeColor="text2" w:themeShade="BF"/>
          <w:sz w:val="44"/>
          <w:szCs w:val="28"/>
          <w:vertAlign w:val="superscript"/>
        </w:rPr>
        <w:t>th</w:t>
      </w:r>
      <w:r w:rsidR="00714C58">
        <w:rPr>
          <w:rFonts w:ascii="Calibri" w:hAnsi="Calibri"/>
          <w:b/>
          <w:color w:val="17365D" w:themeColor="text2" w:themeShade="BF"/>
          <w:sz w:val="44"/>
          <w:szCs w:val="28"/>
        </w:rPr>
        <w:t xml:space="preserve"> </w:t>
      </w:r>
      <w:r w:rsidR="00EF5B49">
        <w:rPr>
          <w:rFonts w:ascii="Calibri" w:hAnsi="Calibri"/>
          <w:b/>
          <w:color w:val="17365D" w:themeColor="text2" w:themeShade="BF"/>
          <w:sz w:val="44"/>
          <w:szCs w:val="28"/>
        </w:rPr>
        <w:t>November 202</w:t>
      </w:r>
      <w:r w:rsidR="00714C58">
        <w:rPr>
          <w:rFonts w:ascii="Calibri" w:hAnsi="Calibri"/>
          <w:b/>
          <w:color w:val="17365D" w:themeColor="text2" w:themeShade="BF"/>
          <w:sz w:val="44"/>
          <w:szCs w:val="28"/>
        </w:rPr>
        <w:t>4</w:t>
      </w:r>
    </w:p>
    <w:p w14:paraId="139BF5FB" w14:textId="37613039" w:rsidR="00434346" w:rsidRPr="008E6071" w:rsidRDefault="00434346" w:rsidP="00434346">
      <w:pPr>
        <w:spacing w:line="276" w:lineRule="auto"/>
        <w:rPr>
          <w:rFonts w:ascii="Calibri" w:hAnsi="Calibri"/>
          <w:b/>
          <w:color w:val="17365D" w:themeColor="text2" w:themeShade="BF"/>
          <w:sz w:val="44"/>
          <w:szCs w:val="28"/>
        </w:rPr>
      </w:pPr>
      <w:r w:rsidRPr="008E6071">
        <w:rPr>
          <w:rFonts w:ascii="Calibri" w:hAnsi="Calibri"/>
          <w:b/>
          <w:color w:val="17365D" w:themeColor="text2" w:themeShade="BF"/>
          <w:sz w:val="44"/>
          <w:szCs w:val="28"/>
        </w:rPr>
        <w:t>Signed by Chair of Governors:</w:t>
      </w:r>
      <w:r w:rsidR="005E061A">
        <w:rPr>
          <w:rFonts w:ascii="Calibri" w:hAnsi="Calibri"/>
          <w:b/>
          <w:color w:val="17365D" w:themeColor="text2" w:themeShade="BF"/>
          <w:sz w:val="44"/>
          <w:szCs w:val="28"/>
        </w:rPr>
        <w:t xml:space="preserve"> </w:t>
      </w:r>
      <w:r w:rsidR="00EF5B49">
        <w:rPr>
          <w:rFonts w:ascii="Calibri" w:hAnsi="Calibri"/>
          <w:b/>
          <w:color w:val="17365D" w:themeColor="text2" w:themeShade="BF"/>
          <w:sz w:val="44"/>
          <w:szCs w:val="28"/>
        </w:rPr>
        <w:t>Mr D Baldwin</w:t>
      </w:r>
    </w:p>
    <w:p w14:paraId="139BF5FC" w14:textId="2CF39E94" w:rsidR="00434346" w:rsidRDefault="00434346" w:rsidP="00434346">
      <w:pPr>
        <w:spacing w:line="276" w:lineRule="auto"/>
        <w:rPr>
          <w:rFonts w:ascii="Calibri" w:hAnsi="Calibri"/>
          <w:b/>
          <w:color w:val="17365D" w:themeColor="text2" w:themeShade="BF"/>
          <w:sz w:val="44"/>
          <w:szCs w:val="28"/>
        </w:rPr>
      </w:pPr>
      <w:r w:rsidRPr="008E6071">
        <w:rPr>
          <w:rFonts w:ascii="Calibri" w:hAnsi="Calibri"/>
          <w:b/>
          <w:color w:val="17365D" w:themeColor="text2" w:themeShade="BF"/>
          <w:sz w:val="44"/>
          <w:szCs w:val="28"/>
        </w:rPr>
        <w:t>Signed by Headteacher:</w:t>
      </w:r>
      <w:r>
        <w:rPr>
          <w:rFonts w:ascii="Calibri" w:hAnsi="Calibri"/>
          <w:b/>
          <w:color w:val="17365D" w:themeColor="text2" w:themeShade="BF"/>
          <w:sz w:val="44"/>
          <w:szCs w:val="28"/>
        </w:rPr>
        <w:t xml:space="preserve"> </w:t>
      </w:r>
      <w:r w:rsidR="00EF5B49">
        <w:rPr>
          <w:rFonts w:ascii="Calibri" w:hAnsi="Calibri"/>
          <w:b/>
          <w:color w:val="17365D" w:themeColor="text2" w:themeShade="BF"/>
          <w:sz w:val="44"/>
          <w:szCs w:val="28"/>
        </w:rPr>
        <w:t>Mrs K Thompson</w:t>
      </w:r>
    </w:p>
    <w:p w14:paraId="139BF5FD" w14:textId="5182FFF4" w:rsidR="00383222" w:rsidRPr="008E6071" w:rsidRDefault="00383222" w:rsidP="00434346">
      <w:pPr>
        <w:spacing w:line="276" w:lineRule="auto"/>
        <w:rPr>
          <w:rFonts w:ascii="Calibri" w:hAnsi="Calibri"/>
          <w:b/>
          <w:color w:val="17365D" w:themeColor="text2" w:themeShade="BF"/>
          <w:sz w:val="44"/>
          <w:szCs w:val="28"/>
        </w:rPr>
      </w:pPr>
      <w:r>
        <w:rPr>
          <w:rFonts w:ascii="Calibri" w:hAnsi="Calibri"/>
          <w:b/>
          <w:color w:val="17365D" w:themeColor="text2" w:themeShade="BF"/>
          <w:sz w:val="44"/>
          <w:szCs w:val="28"/>
        </w:rPr>
        <w:t xml:space="preserve">Date of review: </w:t>
      </w:r>
      <w:r w:rsidR="00EF5B49">
        <w:rPr>
          <w:rFonts w:ascii="Calibri" w:hAnsi="Calibri"/>
          <w:b/>
          <w:color w:val="17365D" w:themeColor="text2" w:themeShade="BF"/>
          <w:sz w:val="44"/>
          <w:szCs w:val="28"/>
        </w:rPr>
        <w:t>November 202</w:t>
      </w:r>
      <w:r w:rsidR="00714C58">
        <w:rPr>
          <w:rFonts w:ascii="Calibri" w:hAnsi="Calibri"/>
          <w:b/>
          <w:color w:val="17365D" w:themeColor="text2" w:themeShade="BF"/>
          <w:sz w:val="44"/>
          <w:szCs w:val="28"/>
        </w:rPr>
        <w:t>5</w:t>
      </w:r>
    </w:p>
    <w:p w14:paraId="139BF5FE" w14:textId="77777777" w:rsidR="00434346" w:rsidRDefault="00434346">
      <w:pPr>
        <w:pStyle w:val="Heading1"/>
      </w:pPr>
    </w:p>
    <w:p w14:paraId="139BF5FF" w14:textId="77777777" w:rsidR="00383222" w:rsidRDefault="00383222" w:rsidP="00383222"/>
    <w:p w14:paraId="139BF600" w14:textId="77777777" w:rsidR="00383222" w:rsidRDefault="00383222" w:rsidP="00383222"/>
    <w:p w14:paraId="139BF601" w14:textId="77777777" w:rsidR="00383222" w:rsidRPr="00383222" w:rsidRDefault="00383222" w:rsidP="00383222"/>
    <w:p w14:paraId="139BF602" w14:textId="77777777" w:rsidR="00434346" w:rsidRPr="00434346" w:rsidRDefault="00434346" w:rsidP="00434346"/>
    <w:p w14:paraId="139BF603" w14:textId="77777777" w:rsidR="00434346" w:rsidRDefault="00434346">
      <w:pPr>
        <w:pStyle w:val="Heading1"/>
      </w:pPr>
    </w:p>
    <w:p w14:paraId="139BF604" w14:textId="77777777" w:rsidR="003F2226" w:rsidRDefault="00C818B9">
      <w:pPr>
        <w:pStyle w:val="Heading1"/>
      </w:pPr>
      <w:r>
        <w:t>Model complaints procedure</w:t>
      </w:r>
    </w:p>
    <w:p w14:paraId="139BF605" w14:textId="77777777" w:rsidR="003F2226" w:rsidRDefault="00C818B9">
      <w:pPr>
        <w:pStyle w:val="Heading2"/>
      </w:pPr>
      <w:r>
        <w:t>Who can make a complaint?</w:t>
      </w:r>
    </w:p>
    <w:p w14:paraId="139BF606" w14:textId="77777777" w:rsidR="003F2226" w:rsidRDefault="00C818B9">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434346">
        <w:rPr>
          <w:rFonts w:cs="Arial"/>
          <w:color w:val="114575"/>
        </w:rPr>
        <w:t xml:space="preserve">Percy Main Primary School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139BF607" w14:textId="77777777" w:rsidR="003F2226" w:rsidRDefault="00C818B9">
      <w:pPr>
        <w:pStyle w:val="Heading2"/>
      </w:pPr>
      <w:r>
        <w:t>The difference between a concern and a complaint</w:t>
      </w:r>
    </w:p>
    <w:p w14:paraId="139BF608" w14:textId="77777777" w:rsidR="003F2226" w:rsidRDefault="00C818B9">
      <w:r>
        <w:t>A concern may be defined as ‘</w:t>
      </w:r>
      <w:r>
        <w:rPr>
          <w:i/>
        </w:rPr>
        <w:t>an expression of worry or doubt over an issue considered to be important for which reassurances are sought’</w:t>
      </w:r>
      <w:r>
        <w:t xml:space="preserve">. </w:t>
      </w:r>
    </w:p>
    <w:p w14:paraId="139BF609" w14:textId="77777777" w:rsidR="003F2226" w:rsidRDefault="00C818B9">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139BF60A" w14:textId="77777777" w:rsidR="003F2226" w:rsidRDefault="00C818B9">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t>
      </w:r>
      <w:r w:rsidR="00434346">
        <w:rPr>
          <w:rFonts w:cs="Arial"/>
          <w:color w:val="114575"/>
        </w:rPr>
        <w:t xml:space="preserve">Percy Main Primary School </w:t>
      </w:r>
      <w:r>
        <w:rPr>
          <w:rFonts w:cs="Arial"/>
        </w:rPr>
        <w:t xml:space="preserve">takes concerns seriously and will make every effort to resolve the matter as quickly as possible. </w:t>
      </w:r>
    </w:p>
    <w:p w14:paraId="139BF60B" w14:textId="77777777" w:rsidR="003F2226" w:rsidRDefault="00C818B9">
      <w:r>
        <w:rPr>
          <w:rFonts w:cs="Arial"/>
        </w:rPr>
        <w:t>If you</w:t>
      </w:r>
      <w:r>
        <w:t xml:space="preserve"> have difficulty discussing a concern with a particular member of staff, we will respect your views. In these cases, </w:t>
      </w:r>
      <w:r w:rsidR="00F11FC0">
        <w:t xml:space="preserve">the headteacher </w:t>
      </w:r>
      <w:r>
        <w:t xml:space="preserve">will refer you to another staff member. </w:t>
      </w:r>
      <w:r>
        <w:rPr>
          <w:lang w:eastAsia="en-US"/>
        </w:rPr>
        <w:t>Similarly, if the member of staff directly involved feels unable to deal with a concern,</w:t>
      </w:r>
      <w:r>
        <w:rPr>
          <w:rFonts w:cs="Arial"/>
          <w:color w:val="114575"/>
        </w:rPr>
        <w:t xml:space="preserve"> </w:t>
      </w:r>
      <w:r w:rsidR="00F11FC0" w:rsidRPr="00F11FC0">
        <w:rPr>
          <w:rFonts w:cs="Arial"/>
        </w:rPr>
        <w:t xml:space="preserve">the headteacher </w:t>
      </w:r>
      <w:r>
        <w:rPr>
          <w:lang w:eastAsia="en-US"/>
        </w:rPr>
        <w:t xml:space="preserve">will refer you to another staff member. The member of staff may be more senior but does not have to be. The ability to consider the concern objectively and impartially is more important. </w:t>
      </w:r>
    </w:p>
    <w:p w14:paraId="139BF60C" w14:textId="77777777" w:rsidR="003F2226" w:rsidRDefault="00C818B9">
      <w:r>
        <w:rPr>
          <w:rFonts w:cs="Arial"/>
        </w:rPr>
        <w:t xml:space="preserve">We understand however, that there are occasions when people would like to raise their concerns formally. In this case, </w:t>
      </w:r>
      <w:r w:rsidR="00434346">
        <w:rPr>
          <w:rFonts w:cs="Arial"/>
          <w:color w:val="114575"/>
        </w:rPr>
        <w:t xml:space="preserve">Percy Main Primary School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139BF60D" w14:textId="77777777" w:rsidR="003F2226" w:rsidRDefault="00C818B9">
      <w:pPr>
        <w:pStyle w:val="Heading2"/>
      </w:pPr>
      <w:r>
        <w:t>How to raise a concern or make a complaint</w:t>
      </w:r>
    </w:p>
    <w:p w14:paraId="139BF60E" w14:textId="77777777" w:rsidR="003F2226" w:rsidRDefault="00C818B9">
      <w:pPr>
        <w:rPr>
          <w:rFonts w:cs="Arial"/>
        </w:rPr>
      </w:pPr>
      <w:r>
        <w:rPr>
          <w:rFonts w:cs="Arial"/>
        </w:rPr>
        <w:t xml:space="preserve">A concern or complaint can be made in 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14:paraId="139BF60F" w14:textId="77777777" w:rsidR="003F2226" w:rsidRDefault="00C818B9">
      <w:pPr>
        <w:rPr>
          <w:rFonts w:cs="Arial"/>
        </w:rPr>
      </w:pPr>
      <w:r>
        <w:rPr>
          <w:rFonts w:cs="Arial"/>
        </w:rPr>
        <w:t xml:space="preserve">Concerns should be raised with either the class teacher or headteacher. If the issue remains unresolved, the next step is to make a formal complaint.  </w:t>
      </w:r>
    </w:p>
    <w:p w14:paraId="139BF610" w14:textId="77777777" w:rsidR="003F2226" w:rsidRDefault="00C818B9">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139BF611" w14:textId="77777777" w:rsidR="003F2226" w:rsidRDefault="00C818B9">
      <w:r>
        <w:rPr>
          <w:rFonts w:cs="Arial"/>
        </w:rPr>
        <w:t xml:space="preserve">Complaints against school staff (except the headteacher) should be made in the first instance, to </w:t>
      </w:r>
      <w:r w:rsidR="00F11FC0">
        <w:rPr>
          <w:rFonts w:cs="Arial"/>
        </w:rPr>
        <w:t xml:space="preserve">the headteacher </w:t>
      </w:r>
      <w:r>
        <w:rPr>
          <w:rFonts w:cs="Arial"/>
        </w:rPr>
        <w:t>via the school office</w:t>
      </w:r>
      <w:r>
        <w:rPr>
          <w:rFonts w:cs="Arial"/>
          <w:b/>
          <w:i/>
          <w:color w:val="000000"/>
        </w:rPr>
        <w:t>.</w:t>
      </w:r>
      <w:r w:rsidR="00F11FC0">
        <w:rPr>
          <w:rFonts w:cs="Arial"/>
          <w:b/>
          <w:i/>
          <w:color w:val="000000"/>
        </w:rPr>
        <w:t xml:space="preserve"> </w:t>
      </w:r>
      <w:r>
        <w:rPr>
          <w:rFonts w:cs="Arial"/>
          <w:color w:val="000000"/>
        </w:rPr>
        <w:t xml:space="preserve"> </w:t>
      </w:r>
      <w:r>
        <w:rPr>
          <w:rFonts w:cs="Arial"/>
        </w:rPr>
        <w:t>Please mark them as Private and Confidential.</w:t>
      </w:r>
    </w:p>
    <w:p w14:paraId="139BF612" w14:textId="77777777" w:rsidR="00F11FC0" w:rsidRPr="00E467E8" w:rsidRDefault="00F11FC0" w:rsidP="00F11FC0">
      <w:r>
        <w:rPr>
          <w:rFonts w:cs="Arial"/>
        </w:rPr>
        <w:lastRenderedPageBreak/>
        <w:t xml:space="preserve">Complaints that involve or are about the headteacher should be addressed to the Chair of the Governing Body (contact details below) </w:t>
      </w:r>
      <w:r w:rsidRPr="00E467E8">
        <w:rPr>
          <w:rFonts w:cs="Arial"/>
        </w:rPr>
        <w:t>via the school office</w:t>
      </w:r>
      <w:r>
        <w:rPr>
          <w:rFonts w:cs="Arial"/>
        </w:rPr>
        <w:t xml:space="preserve"> </w:t>
      </w:r>
      <w:r w:rsidRPr="00E467E8">
        <w:rPr>
          <w:rFonts w:cs="Arial"/>
          <w:b/>
          <w:caps/>
          <w:u w:val="single"/>
        </w:rPr>
        <w:t>or</w:t>
      </w:r>
      <w:r>
        <w:rPr>
          <w:rFonts w:cs="Arial"/>
        </w:rPr>
        <w:t xml:space="preserve"> the Clerk to the Governing Body (contact details below).  </w:t>
      </w:r>
      <w:r w:rsidRPr="00E467E8">
        <w:rPr>
          <w:rFonts w:cs="Arial"/>
        </w:rPr>
        <w:t>Please mark them as Private and Confidential.</w:t>
      </w:r>
    </w:p>
    <w:p w14:paraId="139BF613" w14:textId="77777777" w:rsidR="00F11FC0" w:rsidRDefault="00F11FC0" w:rsidP="00F11FC0">
      <w:r w:rsidRPr="00E467E8">
        <w:rPr>
          <w:rFonts w:cs="Arial"/>
        </w:rPr>
        <w:t>Complaints about the Chair of Governors, any individual governor or the whole governing body should be addressed to the Clerk to the Governing Body</w:t>
      </w:r>
      <w:r>
        <w:rPr>
          <w:rFonts w:cs="Arial"/>
        </w:rPr>
        <w:t xml:space="preserve"> (contact details below)</w:t>
      </w:r>
      <w:r w:rsidRPr="00E467E8">
        <w:rPr>
          <w:rFonts w:cs="Arial"/>
        </w:rPr>
        <w:t>.  Please mark them as Private and Confidential.</w:t>
      </w:r>
    </w:p>
    <w:p w14:paraId="139BF614" w14:textId="77777777" w:rsidR="003F2226" w:rsidRDefault="00C818B9">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139BF615" w14:textId="77777777" w:rsidR="003F2226" w:rsidRDefault="00C818B9">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139BF616" w14:textId="77777777" w:rsidR="003F2226" w:rsidRDefault="00C818B9">
      <w:pPr>
        <w:pStyle w:val="Heading2"/>
      </w:pPr>
      <w:r>
        <w:t>Anonymous complaints</w:t>
      </w:r>
    </w:p>
    <w:p w14:paraId="139BF617" w14:textId="77777777" w:rsidR="003F2226" w:rsidRDefault="00C818B9">
      <w:pPr>
        <w:rPr>
          <w:rFonts w:cs="Arial"/>
        </w:rPr>
      </w:pPr>
      <w:r>
        <w:rPr>
          <w:rFonts w:cs="Arial"/>
        </w:rPr>
        <w:t>We will not normally investigate anonymous complaints. However, the headteacher or Chair of Governors, if appropriate, will determine whether the complaint warrants an investigation.</w:t>
      </w:r>
    </w:p>
    <w:p w14:paraId="139BF618" w14:textId="77777777" w:rsidR="003F2226" w:rsidRDefault="00C818B9">
      <w:pPr>
        <w:pStyle w:val="Heading2"/>
      </w:pPr>
      <w:r>
        <w:t>Time scales</w:t>
      </w:r>
    </w:p>
    <w:p w14:paraId="139BF619" w14:textId="77777777" w:rsidR="003F2226" w:rsidRDefault="00C818B9">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139BF61A" w14:textId="77777777" w:rsidR="003F2226" w:rsidRDefault="00C818B9">
      <w:pPr>
        <w:pStyle w:val="Heading2"/>
      </w:pPr>
      <w:r>
        <w:t>Complaints received outside of term time</w:t>
      </w:r>
    </w:p>
    <w:p w14:paraId="139BF61B" w14:textId="77777777" w:rsidR="003F2226" w:rsidRDefault="00C818B9">
      <w:r>
        <w:rPr>
          <w:rFonts w:cs="Arial"/>
        </w:rPr>
        <w:t>We will consider complaints made outside of term time to have been received on the first school day after the holiday period.</w:t>
      </w:r>
    </w:p>
    <w:p w14:paraId="139BF61C" w14:textId="77777777" w:rsidR="003F2226" w:rsidRDefault="00C818B9">
      <w:pPr>
        <w:pStyle w:val="Heading2"/>
      </w:pPr>
      <w:r>
        <w:t>Scope of this Complaints Procedure</w:t>
      </w:r>
    </w:p>
    <w:p w14:paraId="139BF61D" w14:textId="77777777" w:rsidR="003F2226" w:rsidRDefault="00C818B9">
      <w:r>
        <w:rPr>
          <w:rFonts w:cs="Arial"/>
        </w:rPr>
        <w:t xml:space="preserve">This procedure covers all complaints about any provision of community facilities or services by </w:t>
      </w:r>
      <w:r w:rsidR="00434346">
        <w:rPr>
          <w:rFonts w:cs="Arial"/>
          <w:color w:val="114575"/>
        </w:rPr>
        <w:t>Percy Main Primary School</w:t>
      </w:r>
      <w:r>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3F2226" w14:paraId="139BF620"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1E" w14:textId="77777777" w:rsidR="003F2226" w:rsidRDefault="00C818B9">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1F" w14:textId="77777777" w:rsidR="003F2226" w:rsidRDefault="00C818B9">
            <w:pPr>
              <w:tabs>
                <w:tab w:val="left" w:pos="1260"/>
              </w:tabs>
              <w:spacing w:after="0" w:line="240" w:lineRule="auto"/>
              <w:jc w:val="center"/>
              <w:rPr>
                <w:b/>
              </w:rPr>
            </w:pPr>
            <w:r>
              <w:rPr>
                <w:b/>
              </w:rPr>
              <w:t>Who to contact</w:t>
            </w:r>
          </w:p>
        </w:tc>
      </w:tr>
      <w:tr w:rsidR="003F2226" w14:paraId="139BF62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21" w14:textId="77777777" w:rsidR="003F2226" w:rsidRDefault="00C818B9">
            <w:pPr>
              <w:widowControl w:val="0"/>
              <w:numPr>
                <w:ilvl w:val="0"/>
                <w:numId w:val="10"/>
              </w:numPr>
              <w:tabs>
                <w:tab w:val="left" w:pos="360"/>
              </w:tabs>
              <w:overflowPunct w:val="0"/>
              <w:autoSpaceDE w:val="0"/>
              <w:spacing w:after="0"/>
              <w:ind w:left="357"/>
              <w:jc w:val="both"/>
            </w:pPr>
            <w:r>
              <w:t>Admissions to schools</w:t>
            </w:r>
          </w:p>
          <w:p w14:paraId="139BF622" w14:textId="77777777" w:rsidR="003F2226" w:rsidRDefault="00C818B9">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14:paraId="139BF623" w14:textId="77777777" w:rsidR="003F2226" w:rsidRDefault="00C818B9">
            <w:pPr>
              <w:widowControl w:val="0"/>
              <w:numPr>
                <w:ilvl w:val="0"/>
                <w:numId w:val="10"/>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24" w14:textId="77777777" w:rsidR="003F2226" w:rsidRDefault="00F11FC0">
            <w:pPr>
              <w:tabs>
                <w:tab w:val="left" w:pos="1260"/>
              </w:tabs>
              <w:spacing w:after="0"/>
              <w:rPr>
                <w:color w:val="114575"/>
              </w:rPr>
            </w:pPr>
            <w:r>
              <w:t xml:space="preserve">Concerns about admissions, statutory assessments of Special Educational Needs, or school re-organisation proposals should be raised with North Tyneside Council on 0345 2000101. </w:t>
            </w:r>
          </w:p>
        </w:tc>
      </w:tr>
      <w:tr w:rsidR="003F2226" w14:paraId="139BF62A"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26" w14:textId="77777777" w:rsidR="003F2226" w:rsidRDefault="00C818B9">
            <w:pPr>
              <w:pStyle w:val="ListParagraph"/>
              <w:widowControl w:val="0"/>
              <w:numPr>
                <w:ilvl w:val="0"/>
                <w:numId w:val="11"/>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27" w14:textId="77777777" w:rsidR="003F2226" w:rsidRDefault="00C818B9">
            <w:pPr>
              <w:tabs>
                <w:tab w:val="left" w:pos="1260"/>
              </w:tabs>
              <w:spacing w:after="120"/>
            </w:pPr>
            <w:r>
              <w:t>Complaints about child protection matters are handled under our child protection and safeguarding policy and in accordance with relevant statutory guidance.</w:t>
            </w:r>
          </w:p>
          <w:p w14:paraId="139BF628" w14:textId="77777777" w:rsidR="003F2226" w:rsidRDefault="00C818B9">
            <w:pPr>
              <w:tabs>
                <w:tab w:val="left" w:pos="1260"/>
              </w:tabs>
              <w:spacing w:after="0"/>
            </w:pPr>
            <w:r>
              <w:t xml:space="preserve">If you have serious concerns, you may wish to contact the local authority designated officer (LADO) who has </w:t>
            </w:r>
            <w:r>
              <w:lastRenderedPageBreak/>
              <w:t>local responsibility for safeguarding or the Multi-Agency Safeguarding Hub (MASH).</w:t>
            </w:r>
            <w:r>
              <w:rPr>
                <w:color w:val="114575"/>
              </w:rPr>
              <w:t xml:space="preserve"> </w:t>
            </w:r>
            <w:r w:rsidR="00F11FC0">
              <w:t>Telephone 0345 2000109.</w:t>
            </w:r>
          </w:p>
          <w:p w14:paraId="139BF629" w14:textId="77777777" w:rsidR="00F11FC0" w:rsidRDefault="00F11FC0">
            <w:pPr>
              <w:tabs>
                <w:tab w:val="left" w:pos="1260"/>
              </w:tabs>
              <w:spacing w:after="0"/>
            </w:pPr>
          </w:p>
        </w:tc>
      </w:tr>
      <w:tr w:rsidR="003F2226" w14:paraId="139BF62F"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2B" w14:textId="77777777" w:rsidR="003F2226" w:rsidRDefault="00C818B9">
            <w:pPr>
              <w:widowControl w:val="0"/>
              <w:numPr>
                <w:ilvl w:val="0"/>
                <w:numId w:val="12"/>
              </w:numPr>
              <w:overflowPunct w:val="0"/>
              <w:autoSpaceDE w:val="0"/>
              <w:spacing w:after="0"/>
              <w:ind w:left="349" w:hanging="349"/>
            </w:pPr>
            <w:r>
              <w:lastRenderedPageBreak/>
              <w:t>Exclusion of children from school*</w:t>
            </w:r>
          </w:p>
          <w:p w14:paraId="139BF62C" w14:textId="77777777" w:rsidR="003F2226" w:rsidRDefault="00C818B9">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2D" w14:textId="77777777" w:rsidR="003F2226" w:rsidRDefault="00C818B9">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14:paraId="139BF62E" w14:textId="77777777" w:rsidR="003F2226" w:rsidRDefault="00C818B9" w:rsidP="00F11FC0">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p>
        </w:tc>
      </w:tr>
      <w:tr w:rsidR="003F2226" w14:paraId="139BF63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0" w14:textId="77777777" w:rsidR="003F2226" w:rsidRDefault="00C818B9">
            <w:pPr>
              <w:widowControl w:val="0"/>
              <w:numPr>
                <w:ilvl w:val="0"/>
                <w:numId w:val="12"/>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1" w14:textId="77777777" w:rsidR="003F2226" w:rsidRDefault="00C818B9">
            <w:pPr>
              <w:widowControl w:val="0"/>
              <w:overflowPunct w:val="0"/>
              <w:autoSpaceDE w:val="0"/>
              <w:spacing w:after="120"/>
            </w:pPr>
            <w:r>
              <w:t>We have an internal whistleblowing procedure for all our employees, including temporary staff and contractors.</w:t>
            </w:r>
          </w:p>
          <w:p w14:paraId="139BF632" w14:textId="77777777" w:rsidR="003F2226" w:rsidRDefault="00C818B9">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14:paraId="139BF633" w14:textId="77777777" w:rsidR="003F2226" w:rsidRDefault="00C818B9">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3F2226" w14:paraId="139BF63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5" w14:textId="77777777" w:rsidR="003F2226" w:rsidRDefault="00C818B9">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6" w14:textId="77777777" w:rsidR="003F2226" w:rsidRDefault="00C818B9">
            <w:pPr>
              <w:widowControl w:val="0"/>
              <w:overflowPunct w:val="0"/>
              <w:autoSpaceDE w:val="0"/>
              <w:spacing w:after="120"/>
            </w:pPr>
            <w:r>
              <w:t xml:space="preserve">Complaints from staff will be dealt with under the school’s internal grievance procedures. </w:t>
            </w:r>
          </w:p>
        </w:tc>
      </w:tr>
      <w:tr w:rsidR="003F2226" w14:paraId="139BF63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8" w14:textId="77777777" w:rsidR="003F2226" w:rsidRDefault="00C818B9">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9" w14:textId="77777777" w:rsidR="003F2226" w:rsidRDefault="00C818B9">
            <w:pPr>
              <w:widowControl w:val="0"/>
              <w:overflowPunct w:val="0"/>
              <w:autoSpaceDE w:val="0"/>
              <w:spacing w:after="120"/>
            </w:pPr>
            <w:r>
              <w:t>Complaints about staff will be dealt with under the school’s internal disciplinary procedures, if appropriate.</w:t>
            </w:r>
          </w:p>
          <w:p w14:paraId="139BF63A" w14:textId="77777777" w:rsidR="003F2226" w:rsidRDefault="00C818B9">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3F2226" w14:paraId="139BF63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C" w14:textId="77777777" w:rsidR="003F2226" w:rsidRDefault="00C818B9">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D" w14:textId="77777777" w:rsidR="003F2226" w:rsidRDefault="00C818B9">
            <w:pPr>
              <w:tabs>
                <w:tab w:val="left" w:pos="1260"/>
              </w:tabs>
              <w:spacing w:after="0"/>
            </w:pPr>
            <w:r>
              <w:t>Providers should have their own complaints procedure to deal with complaints about service. Please contact them direct.</w:t>
            </w:r>
          </w:p>
        </w:tc>
      </w:tr>
      <w:tr w:rsidR="003F2226" w14:paraId="139BF64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3F" w14:textId="77777777" w:rsidR="003F2226" w:rsidRDefault="00C818B9">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40" w14:textId="77777777" w:rsidR="003F2226" w:rsidRDefault="00C818B9">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14:paraId="139BF642" w14:textId="77777777" w:rsidR="003F2226" w:rsidRDefault="003F2226">
      <w:pPr>
        <w:spacing w:after="0" w:line="240" w:lineRule="auto"/>
        <w:rPr>
          <w:rFonts w:cs="Arial"/>
        </w:rPr>
      </w:pPr>
    </w:p>
    <w:p w14:paraId="139BF643" w14:textId="77777777" w:rsidR="003F2226" w:rsidRDefault="00C818B9">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139BF644" w14:textId="77777777" w:rsidR="003F2226" w:rsidRDefault="00C818B9">
      <w:pPr>
        <w:spacing w:before="240"/>
      </w:pPr>
      <w:r>
        <w:t xml:space="preserve">If a complainant commences legal action against </w:t>
      </w:r>
      <w:r w:rsidR="00434346">
        <w:rPr>
          <w:rFonts w:cs="Arial"/>
          <w:bCs/>
          <w:color w:val="114575"/>
          <w:lang w:eastAsia="en-US"/>
        </w:rPr>
        <w:t xml:space="preserve">Percy Main Primary School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139BF645" w14:textId="77777777" w:rsidR="003F2226" w:rsidRDefault="00C818B9">
      <w:pPr>
        <w:pStyle w:val="Heading2"/>
      </w:pPr>
      <w:r>
        <w:lastRenderedPageBreak/>
        <w:t>Resolving complaints</w:t>
      </w:r>
    </w:p>
    <w:p w14:paraId="139BF646" w14:textId="77777777" w:rsidR="003F2226" w:rsidRDefault="00C818B9">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sidR="00434346">
        <w:rPr>
          <w:rFonts w:cs="Arial"/>
          <w:bCs/>
          <w:color w:val="114575"/>
          <w:lang w:eastAsia="en-US"/>
        </w:rPr>
        <w:t xml:space="preserve">Percy Main Primary School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139BF647" w14:textId="77777777" w:rsidR="003F2226" w:rsidRDefault="00C818B9">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14:paraId="139BF648" w14:textId="77777777" w:rsidR="003F2226" w:rsidRDefault="00C818B9">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139BF649" w14:textId="77777777" w:rsidR="003F2226" w:rsidRDefault="00C818B9">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139BF64A" w14:textId="77777777" w:rsidR="003F2226" w:rsidRDefault="00C818B9">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139BF64B" w14:textId="77777777" w:rsidR="003F2226" w:rsidRDefault="00C818B9">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139BF64C" w14:textId="77777777" w:rsidR="003F2226" w:rsidRDefault="00C818B9">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14:paraId="139BF64D" w14:textId="77777777" w:rsidR="003F2226" w:rsidRDefault="00C818B9">
      <w:pPr>
        <w:pStyle w:val="Heading2"/>
      </w:pPr>
      <w:r>
        <w:t>Withdrawal of a Complaint</w:t>
      </w:r>
    </w:p>
    <w:p w14:paraId="139BF64E" w14:textId="77777777" w:rsidR="003F2226" w:rsidRDefault="00C818B9">
      <w:pPr>
        <w:spacing w:before="120"/>
        <w:jc w:val="both"/>
      </w:pPr>
      <w:r>
        <w:rPr>
          <w:rFonts w:cs="Arial"/>
        </w:rPr>
        <w:t>If a complainant wants to withdraw their complaint, we will ask them to confirm this in writing.</w:t>
      </w:r>
    </w:p>
    <w:p w14:paraId="139BF64F" w14:textId="77777777" w:rsidR="003F2226" w:rsidRDefault="00C818B9">
      <w:pPr>
        <w:pStyle w:val="Heading2"/>
      </w:pPr>
      <w:r>
        <w:t>Stage 1</w:t>
      </w:r>
    </w:p>
    <w:p w14:paraId="139BF650" w14:textId="77777777" w:rsidR="003F2226" w:rsidRDefault="00C818B9">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139BF651" w14:textId="77777777" w:rsidR="003F2226" w:rsidRDefault="00C818B9">
      <w:r>
        <w:rPr>
          <w:rFonts w:cs="Arial"/>
        </w:rPr>
        <w:t xml:space="preserve">The headteacher will record the date the complaint is received and will acknowledge receipt of the complaint in writing (either by letter or email) within </w:t>
      </w:r>
      <w:r w:rsidR="00F11FC0">
        <w:rPr>
          <w:rFonts w:cs="Arial"/>
        </w:rPr>
        <w:t xml:space="preserve">10 </w:t>
      </w:r>
      <w:r>
        <w:rPr>
          <w:rFonts w:cs="Arial"/>
        </w:rPr>
        <w:t xml:space="preserve">school days. </w:t>
      </w:r>
    </w:p>
    <w:p w14:paraId="139BF652" w14:textId="77777777" w:rsidR="003F2226" w:rsidRDefault="00C818B9">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w:t>
      </w:r>
      <w:proofErr w:type="gramStart"/>
      <w:r>
        <w:rPr>
          <w:rFonts w:cs="Arial"/>
        </w:rPr>
        <w:t>face to face</w:t>
      </w:r>
      <w:proofErr w:type="gramEnd"/>
      <w:r>
        <w:rPr>
          <w:rFonts w:cs="Arial"/>
        </w:rPr>
        <w:t xml:space="preserve"> meeting is the most appropriate way of doing this.  </w:t>
      </w:r>
    </w:p>
    <w:p w14:paraId="139BF653" w14:textId="77777777" w:rsidR="003F2226" w:rsidRDefault="00C818B9">
      <w:pPr>
        <w:rPr>
          <w:rFonts w:cs="Arial"/>
          <w:i/>
        </w:rPr>
      </w:pPr>
      <w:r>
        <w:rPr>
          <w:rFonts w:cs="Arial"/>
          <w:i/>
        </w:rPr>
        <w:t>Note: The headteacher may delegate the investigation to another member of the school’s senior leadership team but not the decision to be taken.</w:t>
      </w:r>
    </w:p>
    <w:p w14:paraId="139BF654" w14:textId="77777777" w:rsidR="003F2226" w:rsidRDefault="00C818B9">
      <w:pPr>
        <w:rPr>
          <w:rFonts w:cs="Arial"/>
        </w:rPr>
      </w:pPr>
      <w:r>
        <w:rPr>
          <w:rFonts w:cs="Arial"/>
        </w:rPr>
        <w:t>During the investigation, the headteacher (or investigator) will:</w:t>
      </w:r>
    </w:p>
    <w:p w14:paraId="139BF655" w14:textId="77777777" w:rsidR="003F2226" w:rsidRDefault="00C818B9">
      <w:pPr>
        <w:widowControl w:val="0"/>
        <w:numPr>
          <w:ilvl w:val="0"/>
          <w:numId w:val="14"/>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139BF656" w14:textId="77777777" w:rsidR="003F2226" w:rsidRDefault="00C818B9">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14:paraId="139BF657" w14:textId="77777777" w:rsidR="003F2226" w:rsidRDefault="00C818B9">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sidR="00F11FC0">
        <w:rPr>
          <w:rFonts w:eastAsia="Arial Unicode MS" w:cs="Arial"/>
          <w:lang w:eastAsia="en-US"/>
        </w:rPr>
        <w:t xml:space="preserve">25 </w:t>
      </w:r>
      <w:r>
        <w:rPr>
          <w:rFonts w:eastAsia="Arial Unicode MS" w:cs="Arial"/>
          <w:lang w:eastAsia="en-US"/>
        </w:rPr>
        <w:t xml:space="preserve">school days of the date of receipt of the complaint. </w:t>
      </w:r>
    </w:p>
    <w:p w14:paraId="139BF658" w14:textId="77777777" w:rsidR="003F2226" w:rsidRDefault="00C818B9">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139BF659" w14:textId="77777777" w:rsidR="003F2226" w:rsidRDefault="00C818B9">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sidR="00434346">
        <w:rPr>
          <w:rFonts w:eastAsia="Arial Unicode MS" w:cs="Arial"/>
          <w:color w:val="114575"/>
          <w:lang w:eastAsia="en-US"/>
        </w:rPr>
        <w:t xml:space="preserve">Percy Main Primary School </w:t>
      </w:r>
      <w:r>
        <w:rPr>
          <w:rFonts w:cs="Arial"/>
          <w:lang w:eastAsia="en-US"/>
        </w:rPr>
        <w:t xml:space="preserve">will take to resolve the complaint. </w:t>
      </w:r>
    </w:p>
    <w:p w14:paraId="139BF65A" w14:textId="77777777" w:rsidR="003F2226" w:rsidRDefault="00C818B9">
      <w:r>
        <w:t xml:space="preserve">The headteacher will advise the complainant of how to escalate their complaint should they remain dissatisfied with the outcome of Stage 1. </w:t>
      </w:r>
    </w:p>
    <w:p w14:paraId="139BF65B" w14:textId="77777777" w:rsidR="003F2226" w:rsidRDefault="00C818B9">
      <w:r>
        <w:lastRenderedPageBreak/>
        <w:t xml:space="preserve">If the complaint is about the headteacher, or a member of the governing body (including the Chair or Vice-Chair), a suitably skilled governor will be appointed to complete all the actions at Stage 1. </w:t>
      </w:r>
    </w:p>
    <w:p w14:paraId="139BF65C" w14:textId="77777777" w:rsidR="003F2226" w:rsidRDefault="00C818B9">
      <w:r>
        <w:t xml:space="preserve">Complaints about the headteacher or member of the governing body must be made to </w:t>
      </w:r>
      <w:r>
        <w:rPr>
          <w:rFonts w:cs="Arial"/>
        </w:rPr>
        <w:t>the Clerk, via the school office.</w:t>
      </w:r>
    </w:p>
    <w:p w14:paraId="139BF65D" w14:textId="77777777" w:rsidR="003F2226" w:rsidRDefault="00C818B9">
      <w:r>
        <w:t>If the complaint is:</w:t>
      </w:r>
    </w:p>
    <w:p w14:paraId="139BF65E" w14:textId="77777777" w:rsidR="003F2226" w:rsidRDefault="00C818B9">
      <w:pPr>
        <w:numPr>
          <w:ilvl w:val="0"/>
          <w:numId w:val="15"/>
        </w:numPr>
        <w:spacing w:after="240"/>
      </w:pPr>
      <w:r>
        <w:t>jointly about the Chair and Vice Chair or</w:t>
      </w:r>
    </w:p>
    <w:p w14:paraId="139BF65F" w14:textId="77777777" w:rsidR="003F2226" w:rsidRDefault="00C818B9">
      <w:pPr>
        <w:numPr>
          <w:ilvl w:val="0"/>
          <w:numId w:val="15"/>
        </w:numPr>
        <w:spacing w:after="240"/>
      </w:pPr>
      <w:r>
        <w:t>the entire governing body or</w:t>
      </w:r>
    </w:p>
    <w:p w14:paraId="139BF660" w14:textId="77777777" w:rsidR="003F2226" w:rsidRDefault="00C818B9">
      <w:pPr>
        <w:numPr>
          <w:ilvl w:val="0"/>
          <w:numId w:val="15"/>
        </w:numPr>
        <w:spacing w:after="240"/>
      </w:pPr>
      <w:proofErr w:type="gramStart"/>
      <w:r>
        <w:t>the majority of</w:t>
      </w:r>
      <w:proofErr w:type="gramEnd"/>
      <w:r>
        <w:t xml:space="preserve"> the governing body</w:t>
      </w:r>
    </w:p>
    <w:p w14:paraId="139BF661" w14:textId="77777777" w:rsidR="003F2226" w:rsidRDefault="00C818B9">
      <w:r>
        <w:t xml:space="preserve">Stage 1 will be considered by an independent investigator appointed by the </w:t>
      </w:r>
      <w:r w:rsidR="00434346">
        <w:t>Clerk to the Governing Body or the</w:t>
      </w:r>
      <w:r w:rsidR="00F11FC0">
        <w:t xml:space="preserve"> Local Authority</w:t>
      </w:r>
      <w:r w:rsidR="00434346">
        <w:t>.</w:t>
      </w:r>
      <w:r w:rsidR="00F11FC0">
        <w:t xml:space="preserve"> </w:t>
      </w:r>
      <w:r>
        <w:t>At the conclusion of their investigation, the independent investigator will provide a formal written response.</w:t>
      </w:r>
    </w:p>
    <w:p w14:paraId="139BF662" w14:textId="77777777" w:rsidR="003F2226" w:rsidRDefault="00C818B9">
      <w:pPr>
        <w:pStyle w:val="Heading2"/>
      </w:pPr>
      <w:r>
        <w:t xml:space="preserve">Stage 2 </w:t>
      </w:r>
    </w:p>
    <w:p w14:paraId="139BF663" w14:textId="77777777" w:rsidR="003F2226" w:rsidRDefault="00C818B9">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139BF664" w14:textId="77777777" w:rsidR="00F11FC0" w:rsidRDefault="00F11FC0" w:rsidP="00F11FC0">
      <w:r>
        <w:rPr>
          <w:rFonts w:eastAsia="Arial Unicode MS" w:cs="Arial"/>
          <w:lang w:eastAsia="en-US"/>
        </w:rPr>
        <w:t xml:space="preserve">A request to escalate to Stage 2 must be made to the Clerk to the Governing Body (contact details below) within 10 school days of receipt of the Stage 1 response. </w:t>
      </w:r>
    </w:p>
    <w:p w14:paraId="139BF665" w14:textId="77777777" w:rsidR="003F2226" w:rsidRDefault="00C818B9">
      <w:r>
        <w:rPr>
          <w:rFonts w:eastAsia="Arial Unicode MS" w:cs="Arial"/>
          <w:lang w:eastAsia="en-US"/>
        </w:rPr>
        <w:t>The Clerk will record the date the complaint is received and acknowledge receipt of the complaint in writing (either by letter or email) within</w:t>
      </w:r>
      <w:r w:rsidRPr="00F11FC0">
        <w:rPr>
          <w:rFonts w:eastAsia="Arial Unicode MS" w:cs="Arial"/>
          <w:lang w:eastAsia="en-US"/>
        </w:rPr>
        <w:t xml:space="preserve"> </w:t>
      </w:r>
      <w:r w:rsidR="00F11FC0" w:rsidRPr="00F11FC0">
        <w:rPr>
          <w:rFonts w:cs="Arial"/>
          <w:bCs/>
          <w:lang w:eastAsia="en-US"/>
        </w:rPr>
        <w:t>5</w:t>
      </w:r>
      <w:r w:rsidR="00F11FC0">
        <w:rPr>
          <w:rFonts w:cs="Arial"/>
          <w:bCs/>
          <w:color w:val="114575"/>
          <w:lang w:eastAsia="en-US"/>
        </w:rPr>
        <w:t xml:space="preserve"> </w:t>
      </w:r>
      <w:r>
        <w:rPr>
          <w:rFonts w:eastAsia="Arial Unicode MS" w:cs="Arial"/>
          <w:lang w:eastAsia="en-US"/>
        </w:rPr>
        <w:t>school days.</w:t>
      </w:r>
    </w:p>
    <w:p w14:paraId="139BF666" w14:textId="77777777" w:rsidR="003F2226" w:rsidRDefault="00C818B9">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139BF667" w14:textId="77777777" w:rsidR="003F2226" w:rsidRDefault="00C818B9">
      <w:r>
        <w:rPr>
          <w:rFonts w:eastAsia="Arial Unicode MS" w:cs="Arial"/>
          <w:lang w:eastAsia="en-US"/>
        </w:rPr>
        <w:t>The Clerk will write to the complainant to inform them of the date of the meeting. They will aim to convene a meeting within</w:t>
      </w:r>
      <w:r w:rsidR="00F11FC0">
        <w:rPr>
          <w:rFonts w:eastAsia="Arial Unicode MS" w:cs="Arial"/>
          <w:lang w:eastAsia="en-US"/>
        </w:rPr>
        <w:t xml:space="preserve"> 30 </w:t>
      </w:r>
      <w:r>
        <w:rPr>
          <w:rFonts w:eastAsia="Arial Unicode MS" w:cs="Arial"/>
          <w:lang w:eastAsia="en-US"/>
        </w:rPr>
        <w:t xml:space="preserve">school days of receipt of the Stage 2 request. If this is not possible, the Clerk will provide an anticipated date and keep the complainant informed. </w:t>
      </w:r>
    </w:p>
    <w:p w14:paraId="139BF668" w14:textId="77777777" w:rsidR="003F2226" w:rsidRDefault="00C818B9">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139BF669" w14:textId="77777777" w:rsidR="003F2226" w:rsidRDefault="00C818B9">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434346">
        <w:rPr>
          <w:rFonts w:eastAsia="Arial Unicode MS" w:cs="Arial"/>
          <w:color w:val="114575"/>
          <w:lang w:eastAsia="en-US"/>
        </w:rPr>
        <w:t xml:space="preserve">Percy Main Primary School </w:t>
      </w:r>
      <w:r>
        <w:rPr>
          <w:rFonts w:eastAsia="Arial Unicode MS" w:cs="Arial"/>
          <w:lang w:eastAsia="en-US"/>
        </w:rPr>
        <w:t xml:space="preserve">available, the Clerk will source any additional, independent governors through another local school or through their LA’s Governor Services team, </w:t>
      </w:r>
      <w:proofErr w:type="gramStart"/>
      <w:r>
        <w:rPr>
          <w:rFonts w:eastAsia="Arial Unicode MS" w:cs="Arial"/>
          <w:lang w:eastAsia="en-US"/>
        </w:rPr>
        <w:t>in order to</w:t>
      </w:r>
      <w:proofErr w:type="gramEnd"/>
      <w:r>
        <w:rPr>
          <w:rFonts w:eastAsia="Arial Unicode MS" w:cs="Arial"/>
          <w:lang w:eastAsia="en-US"/>
        </w:rPr>
        <w:t xml:space="preserve"> make up the committee. Alternatively, an entirely independent committee may be convened to hear the complaint at Stage 2.</w:t>
      </w:r>
    </w:p>
    <w:p w14:paraId="139BF66A" w14:textId="77777777" w:rsidR="003F2226" w:rsidRDefault="00C818B9">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139BF66B" w14:textId="77777777" w:rsidR="003F2226" w:rsidRDefault="00C818B9">
      <w:r>
        <w:rPr>
          <w:rFonts w:eastAsia="Arial Unicode MS" w:cs="Arial"/>
          <w:lang w:eastAsia="en-US"/>
        </w:rPr>
        <w:lastRenderedPageBreak/>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139BF66C" w14:textId="77777777" w:rsidR="003F2226" w:rsidRDefault="00C818B9">
      <w:r>
        <w:t xml:space="preserve">For instance, if a school employee is called as a witness in a complaint meeting, they may wish to be supported by union and/or legal representation. </w:t>
      </w:r>
    </w:p>
    <w:p w14:paraId="139BF66D" w14:textId="77777777" w:rsidR="003F2226" w:rsidRDefault="00C818B9">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139BF66E" w14:textId="77777777" w:rsidR="003F2226" w:rsidRDefault="00C818B9">
      <w:r>
        <w:rPr>
          <w:rFonts w:eastAsia="Arial Unicode MS" w:cs="Arial"/>
          <w:color w:val="000000"/>
          <w:lang w:eastAsia="en-US"/>
        </w:rPr>
        <w:t>Representatives from the media are not permitted to attend.</w:t>
      </w:r>
    </w:p>
    <w:p w14:paraId="139BF66F" w14:textId="77777777" w:rsidR="003F2226" w:rsidRDefault="00C818B9">
      <w:pPr>
        <w:spacing w:after="120"/>
      </w:pPr>
      <w:r>
        <w:rPr>
          <w:rFonts w:eastAsia="Arial Unicode MS" w:cs="Arial"/>
          <w:lang w:eastAsia="en-US"/>
        </w:rPr>
        <w:t xml:space="preserve">At least </w:t>
      </w:r>
      <w:r w:rsidR="00F11FC0">
        <w:rPr>
          <w:rFonts w:eastAsia="Arial Unicode MS" w:cs="Arial"/>
          <w:lang w:eastAsia="en-US"/>
        </w:rPr>
        <w:t xml:space="preserve">15 </w:t>
      </w:r>
      <w:r>
        <w:rPr>
          <w:rFonts w:eastAsia="Arial Unicode MS" w:cs="Arial"/>
          <w:lang w:eastAsia="en-US"/>
        </w:rPr>
        <w:t>school days before the meeting, the Clerk will:</w:t>
      </w:r>
    </w:p>
    <w:p w14:paraId="139BF670" w14:textId="77777777" w:rsidR="003F2226" w:rsidRDefault="00C818B9">
      <w:pPr>
        <w:widowControl w:val="0"/>
        <w:numPr>
          <w:ilvl w:val="0"/>
          <w:numId w:val="1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139BF671" w14:textId="77777777" w:rsidR="003F2226" w:rsidRDefault="00C818B9">
      <w:pPr>
        <w:widowControl w:val="0"/>
        <w:numPr>
          <w:ilvl w:val="0"/>
          <w:numId w:val="16"/>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sidR="00F11FC0">
        <w:rPr>
          <w:rFonts w:eastAsia="Arial Unicode MS" w:cs="Arial"/>
          <w:lang w:eastAsia="en-US"/>
        </w:rPr>
        <w:t xml:space="preserve">10 </w:t>
      </w:r>
      <w:r>
        <w:rPr>
          <w:rFonts w:eastAsia="Arial Unicode MS" w:cs="Arial"/>
          <w:lang w:eastAsia="en-US"/>
        </w:rPr>
        <w:t>school days before the meeting.</w:t>
      </w:r>
    </w:p>
    <w:p w14:paraId="139BF672" w14:textId="77777777" w:rsidR="003F2226" w:rsidRDefault="00C818B9">
      <w:pPr>
        <w:widowControl w:val="0"/>
        <w:overflowPunct w:val="0"/>
        <w:autoSpaceDE w:val="0"/>
      </w:pPr>
      <w:r>
        <w:rPr>
          <w:rFonts w:cs="Arial"/>
          <w:lang w:eastAsia="en-US"/>
        </w:rPr>
        <w:t xml:space="preserve">Any written material will be circulated to all parties at least </w:t>
      </w:r>
      <w:r w:rsidR="00F11FC0">
        <w:rPr>
          <w:rFonts w:cs="Arial"/>
          <w:lang w:eastAsia="en-US"/>
        </w:rPr>
        <w:t xml:space="preserve">5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139BF673" w14:textId="77777777" w:rsidR="003F2226" w:rsidRDefault="00C818B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139BF674" w14:textId="77777777" w:rsidR="003F2226" w:rsidRDefault="00C818B9">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39BF675" w14:textId="77777777" w:rsidR="003F2226" w:rsidRDefault="00C818B9">
      <w:pPr>
        <w:spacing w:after="120"/>
        <w:rPr>
          <w:rFonts w:cs="Arial"/>
          <w:lang w:eastAsia="en-US"/>
        </w:rPr>
      </w:pPr>
      <w:r>
        <w:rPr>
          <w:rFonts w:cs="Arial"/>
          <w:lang w:eastAsia="en-US"/>
        </w:rPr>
        <w:t>The committee will consider the complaint and all the evidence presented. The committee can:</w:t>
      </w:r>
    </w:p>
    <w:p w14:paraId="139BF676" w14:textId="77777777" w:rsidR="003F2226" w:rsidRDefault="00C818B9">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139BF677" w14:textId="77777777" w:rsidR="003F2226" w:rsidRDefault="00C818B9">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139BF678" w14:textId="77777777" w:rsidR="003F2226" w:rsidRDefault="00C818B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139BF679" w14:textId="77777777" w:rsidR="003F2226" w:rsidRDefault="00C818B9">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139BF67A" w14:textId="77777777" w:rsidR="003F2226" w:rsidRDefault="00C818B9">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139BF67B" w14:textId="77777777" w:rsidR="003F2226" w:rsidRDefault="00C818B9">
      <w:pPr>
        <w:widowControl w:val="0"/>
        <w:overflowPunct w:val="0"/>
        <w:autoSpaceDE w:val="0"/>
      </w:pPr>
      <w:r>
        <w:rPr>
          <w:rFonts w:cs="Arial"/>
        </w:rPr>
        <w:t xml:space="preserve">The Chair of the Committee will provide the complainant and </w:t>
      </w:r>
      <w:r w:rsidR="00434346">
        <w:rPr>
          <w:rFonts w:eastAsia="Arial Unicode MS" w:cs="Arial"/>
          <w:color w:val="114575"/>
          <w:lang w:eastAsia="en-US"/>
        </w:rPr>
        <w:t xml:space="preserve">Percy Main Primary </w:t>
      </w:r>
      <w:proofErr w:type="spellStart"/>
      <w:r w:rsidR="00434346">
        <w:rPr>
          <w:rFonts w:eastAsia="Arial Unicode MS" w:cs="Arial"/>
          <w:color w:val="114575"/>
          <w:lang w:eastAsia="en-US"/>
        </w:rPr>
        <w:t>School</w:t>
      </w:r>
      <w:r>
        <w:rPr>
          <w:rFonts w:eastAsia="Arial Unicode MS" w:cs="Arial"/>
          <w:lang w:eastAsia="en-US"/>
        </w:rPr>
        <w:t>with</w:t>
      </w:r>
      <w:proofErr w:type="spellEnd"/>
      <w:r>
        <w:rPr>
          <w:rFonts w:eastAsia="Arial Unicode MS" w:cs="Arial"/>
          <w:lang w:eastAsia="en-US"/>
        </w:rPr>
        <w:t xml:space="preserve"> a full </w:t>
      </w:r>
      <w:r>
        <w:rPr>
          <w:rFonts w:eastAsia="Arial Unicode MS" w:cs="Arial"/>
          <w:color w:val="000000"/>
          <w:lang w:eastAsia="en-US"/>
        </w:rPr>
        <w:t xml:space="preserve">explanation of their decision and the reason(s) for it, in writing, </w:t>
      </w:r>
      <w:r>
        <w:rPr>
          <w:rFonts w:cs="Arial"/>
          <w:color w:val="000000"/>
        </w:rPr>
        <w:t xml:space="preserve">within 5 school days. </w:t>
      </w:r>
    </w:p>
    <w:p w14:paraId="139BF67C" w14:textId="77777777" w:rsidR="003F2226" w:rsidRDefault="00C818B9">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sidR="00434346">
        <w:rPr>
          <w:rFonts w:eastAsia="Arial Unicode MS" w:cs="Arial"/>
          <w:color w:val="114575"/>
          <w:lang w:eastAsia="en-US"/>
        </w:rPr>
        <w:t>Percy Main Primary School.</w:t>
      </w:r>
      <w:r>
        <w:rPr>
          <w:rFonts w:cs="Arial"/>
        </w:rPr>
        <w:t xml:space="preserve"> </w:t>
      </w:r>
    </w:p>
    <w:p w14:paraId="139BF67D" w14:textId="77777777" w:rsidR="00434346" w:rsidRDefault="00434346"/>
    <w:p w14:paraId="139BF67E" w14:textId="77777777" w:rsidR="003F2226" w:rsidRDefault="00C818B9">
      <w:r>
        <w:lastRenderedPageBreak/>
        <w:t>If the complaint is:</w:t>
      </w:r>
    </w:p>
    <w:p w14:paraId="139BF67F" w14:textId="77777777" w:rsidR="003F2226" w:rsidRDefault="00C818B9">
      <w:pPr>
        <w:pStyle w:val="ListParagraph"/>
        <w:numPr>
          <w:ilvl w:val="0"/>
          <w:numId w:val="15"/>
        </w:numPr>
      </w:pPr>
      <w:r>
        <w:t>jointly about the Chair and Vice Chair or</w:t>
      </w:r>
    </w:p>
    <w:p w14:paraId="139BF680" w14:textId="77777777" w:rsidR="003F2226" w:rsidRDefault="00C818B9">
      <w:pPr>
        <w:pStyle w:val="ListParagraph"/>
        <w:numPr>
          <w:ilvl w:val="0"/>
          <w:numId w:val="15"/>
        </w:numPr>
      </w:pPr>
      <w:r>
        <w:t>the entire governing body or</w:t>
      </w:r>
    </w:p>
    <w:p w14:paraId="139BF681" w14:textId="77777777" w:rsidR="003F2226" w:rsidRDefault="00C818B9">
      <w:pPr>
        <w:pStyle w:val="ListParagraph"/>
        <w:numPr>
          <w:ilvl w:val="0"/>
          <w:numId w:val="15"/>
        </w:numPr>
      </w:pPr>
      <w:proofErr w:type="gramStart"/>
      <w:r>
        <w:t>the majority of</w:t>
      </w:r>
      <w:proofErr w:type="gramEnd"/>
      <w:r>
        <w:t xml:space="preserve"> the governing body</w:t>
      </w:r>
    </w:p>
    <w:p w14:paraId="139BF682" w14:textId="77777777" w:rsidR="003F2226" w:rsidRDefault="00C818B9">
      <w:r>
        <w:t>Stage 2 will be heard by a committee of independent governors.</w:t>
      </w:r>
    </w:p>
    <w:p w14:paraId="139BF683" w14:textId="77777777" w:rsidR="003F2226" w:rsidRDefault="00C818B9">
      <w:r>
        <w:t xml:space="preserve">The response will detail any actions taken to investigate the complaint and provide a full explanation of the decision made and the reason(s) for it. Where appropriate, it will include details of actions </w:t>
      </w:r>
      <w:r w:rsidR="00434346">
        <w:rPr>
          <w:rFonts w:cs="Arial"/>
          <w:bCs/>
          <w:color w:val="114575"/>
          <w:lang w:eastAsia="en-US"/>
        </w:rPr>
        <w:t xml:space="preserve">Percy Main Primary School </w:t>
      </w:r>
      <w:r>
        <w:t xml:space="preserve">will take to resolve the complaint.  </w:t>
      </w:r>
    </w:p>
    <w:p w14:paraId="139BF684" w14:textId="77777777" w:rsidR="003F2226" w:rsidRDefault="00C818B9">
      <w:r>
        <w:t>The response will also advise the complainant of how to escalate their complaint should they remain dissatisfied.</w:t>
      </w:r>
    </w:p>
    <w:p w14:paraId="139BF685" w14:textId="77777777" w:rsidR="00C818B9" w:rsidRPr="00A66EC4" w:rsidRDefault="00C818B9" w:rsidP="00C818B9">
      <w:pPr>
        <w:tabs>
          <w:tab w:val="left" w:pos="2655"/>
        </w:tabs>
        <w:spacing w:after="0" w:line="240" w:lineRule="auto"/>
        <w:rPr>
          <w:b/>
          <w:color w:val="1F497D"/>
          <w:sz w:val="32"/>
          <w:szCs w:val="32"/>
          <w14:textFill>
            <w14:solidFill>
              <w14:srgbClr w14:val="1F497D">
                <w14:lumMod w14:val="75000"/>
              </w14:srgbClr>
            </w14:solidFill>
          </w14:textFill>
        </w:rPr>
      </w:pPr>
      <w:r w:rsidRPr="00A66EC4">
        <w:rPr>
          <w:b/>
          <w:color w:val="1F497D"/>
          <w:sz w:val="32"/>
          <w:szCs w:val="32"/>
        </w:rPr>
        <w:t>Contact Details</w:t>
      </w:r>
      <w:r w:rsidRPr="00A66EC4">
        <w:rPr>
          <w:b/>
          <w:color w:val="1F497D"/>
          <w:sz w:val="32"/>
          <w:szCs w:val="32"/>
          <w14:textFill>
            <w14:solidFill>
              <w14:srgbClr w14:val="1F497D">
                <w14:lumMod w14:val="75000"/>
              </w14:srgbClr>
            </w14:solidFill>
          </w14:textFil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54"/>
      </w:tblGrid>
      <w:tr w:rsidR="00C818B9" w14:paraId="139BF697" w14:textId="77777777" w:rsidTr="006910FC">
        <w:tc>
          <w:tcPr>
            <w:tcW w:w="4984" w:type="dxa"/>
          </w:tcPr>
          <w:p w14:paraId="139BF686" w14:textId="77777777" w:rsidR="00C818B9" w:rsidRDefault="00C818B9" w:rsidP="006910FC">
            <w:pPr>
              <w:spacing w:after="0" w:line="240" w:lineRule="auto"/>
              <w:rPr>
                <w:rFonts w:cs="Arial"/>
                <w:b/>
              </w:rPr>
            </w:pPr>
          </w:p>
          <w:p w14:paraId="139BF687" w14:textId="77777777" w:rsidR="00C818B9" w:rsidRPr="00A66EC4" w:rsidRDefault="00C818B9" w:rsidP="006910FC">
            <w:pPr>
              <w:spacing w:after="0" w:line="240" w:lineRule="auto"/>
              <w:rPr>
                <w:rFonts w:cs="Arial"/>
                <w:b/>
              </w:rPr>
            </w:pPr>
            <w:r>
              <w:rPr>
                <w:rFonts w:cs="Arial"/>
                <w:b/>
              </w:rPr>
              <w:t>H</w:t>
            </w:r>
            <w:r w:rsidRPr="00A66EC4">
              <w:rPr>
                <w:rFonts w:cs="Arial"/>
                <w:b/>
              </w:rPr>
              <w:t xml:space="preserve">ead Teacher </w:t>
            </w:r>
          </w:p>
          <w:p w14:paraId="139BF688" w14:textId="77777777" w:rsidR="00C818B9" w:rsidRDefault="00434346" w:rsidP="006910FC">
            <w:pPr>
              <w:spacing w:after="0" w:line="240" w:lineRule="auto"/>
              <w:rPr>
                <w:rFonts w:eastAsia="Arial Unicode MS" w:cs="Arial"/>
                <w:color w:val="114575"/>
                <w:lang w:eastAsia="en-US"/>
              </w:rPr>
            </w:pPr>
            <w:r>
              <w:rPr>
                <w:rFonts w:eastAsia="Arial Unicode MS" w:cs="Arial"/>
                <w:color w:val="114575"/>
                <w:lang w:eastAsia="en-US"/>
              </w:rPr>
              <w:t>Percy Main Primary School</w:t>
            </w:r>
          </w:p>
          <w:p w14:paraId="139BF689" w14:textId="77777777" w:rsidR="00434346" w:rsidRDefault="00434346" w:rsidP="00434346">
            <w:pPr>
              <w:spacing w:after="0" w:line="240" w:lineRule="auto"/>
              <w:rPr>
                <w:rFonts w:eastAsia="Arial Unicode MS" w:cs="Arial"/>
                <w:color w:val="114575"/>
                <w:lang w:eastAsia="en-US"/>
              </w:rPr>
            </w:pPr>
            <w:r>
              <w:rPr>
                <w:rFonts w:eastAsia="Arial Unicode MS" w:cs="Arial"/>
                <w:color w:val="114575"/>
                <w:lang w:eastAsia="en-US"/>
              </w:rPr>
              <w:t xml:space="preserve">Nelson Terrace </w:t>
            </w:r>
          </w:p>
          <w:p w14:paraId="139BF68A" w14:textId="77777777" w:rsidR="00434346" w:rsidRDefault="00434346" w:rsidP="00434346">
            <w:pPr>
              <w:spacing w:after="0" w:line="240" w:lineRule="auto"/>
              <w:rPr>
                <w:rFonts w:eastAsia="Arial Unicode MS" w:cs="Arial"/>
                <w:color w:val="114575"/>
                <w:lang w:eastAsia="en-US"/>
              </w:rPr>
            </w:pPr>
            <w:r>
              <w:rPr>
                <w:rFonts w:eastAsia="Arial Unicode MS" w:cs="Arial"/>
                <w:color w:val="114575"/>
                <w:lang w:eastAsia="en-US"/>
              </w:rPr>
              <w:t>Percy Main</w:t>
            </w:r>
          </w:p>
          <w:p w14:paraId="139BF68B" w14:textId="77777777" w:rsidR="00434346" w:rsidRDefault="00434346" w:rsidP="00434346">
            <w:pPr>
              <w:spacing w:after="0" w:line="240" w:lineRule="auto"/>
              <w:rPr>
                <w:rFonts w:eastAsia="Arial Unicode MS" w:cs="Arial"/>
                <w:color w:val="114575"/>
                <w:lang w:eastAsia="en-US"/>
              </w:rPr>
            </w:pPr>
            <w:r>
              <w:rPr>
                <w:rFonts w:eastAsia="Arial Unicode MS" w:cs="Arial"/>
                <w:color w:val="114575"/>
                <w:lang w:eastAsia="en-US"/>
              </w:rPr>
              <w:t>North Shields</w:t>
            </w:r>
          </w:p>
          <w:p w14:paraId="139BF68C" w14:textId="77777777" w:rsidR="00434346" w:rsidRDefault="00434346" w:rsidP="00434346">
            <w:pPr>
              <w:spacing w:after="0" w:line="240" w:lineRule="auto"/>
              <w:rPr>
                <w:rFonts w:cs="Arial"/>
                <w:color w:val="548DD4" w:themeColor="text2" w:themeTint="99"/>
              </w:rPr>
            </w:pPr>
            <w:r>
              <w:rPr>
                <w:rFonts w:eastAsia="Arial Unicode MS" w:cs="Arial"/>
                <w:color w:val="114575"/>
                <w:lang w:eastAsia="en-US"/>
              </w:rPr>
              <w:t>NE29 6JA</w:t>
            </w:r>
          </w:p>
          <w:p w14:paraId="139BF68D" w14:textId="77777777" w:rsidR="00C818B9" w:rsidRPr="00A66EC4" w:rsidRDefault="00C818B9" w:rsidP="006910FC">
            <w:pPr>
              <w:spacing w:after="0" w:line="240" w:lineRule="auto"/>
              <w:rPr>
                <w:rFonts w:cs="Arial"/>
                <w:b/>
              </w:rPr>
            </w:pPr>
            <w:r>
              <w:rPr>
                <w:rFonts w:cs="Arial"/>
                <w:b/>
              </w:rPr>
              <w:t>Marked ‘Private and Confidential’</w:t>
            </w:r>
          </w:p>
        </w:tc>
        <w:tc>
          <w:tcPr>
            <w:tcW w:w="4984" w:type="dxa"/>
          </w:tcPr>
          <w:p w14:paraId="139BF68E" w14:textId="77777777" w:rsidR="00C818B9" w:rsidRDefault="00C818B9" w:rsidP="006910FC">
            <w:pPr>
              <w:spacing w:after="0" w:line="240" w:lineRule="auto"/>
              <w:rPr>
                <w:rFonts w:cs="Arial"/>
                <w:b/>
              </w:rPr>
            </w:pPr>
          </w:p>
          <w:p w14:paraId="139BF68F" w14:textId="77777777" w:rsidR="00C818B9" w:rsidRPr="00A66EC4" w:rsidRDefault="00C818B9" w:rsidP="006910FC">
            <w:pPr>
              <w:spacing w:after="0" w:line="240" w:lineRule="auto"/>
              <w:rPr>
                <w:rFonts w:cs="Arial"/>
                <w:b/>
              </w:rPr>
            </w:pPr>
            <w:r w:rsidRPr="00A66EC4">
              <w:rPr>
                <w:rFonts w:cs="Arial"/>
                <w:b/>
              </w:rPr>
              <w:t>Chair of Governors</w:t>
            </w:r>
          </w:p>
          <w:p w14:paraId="139BF690" w14:textId="77777777" w:rsidR="00C818B9" w:rsidRDefault="00C818B9" w:rsidP="00C818B9">
            <w:pPr>
              <w:spacing w:after="0" w:line="240" w:lineRule="auto"/>
              <w:rPr>
                <w:rFonts w:eastAsia="Arial Unicode MS" w:cs="Arial"/>
                <w:color w:val="114575"/>
                <w:lang w:eastAsia="en-US"/>
              </w:rPr>
            </w:pPr>
            <w:r w:rsidRPr="00882F68">
              <w:rPr>
                <w:rFonts w:cs="Arial"/>
              </w:rPr>
              <w:t xml:space="preserve">c/o </w:t>
            </w:r>
            <w:r w:rsidR="00434346">
              <w:rPr>
                <w:rFonts w:eastAsia="Arial Unicode MS" w:cs="Arial"/>
                <w:color w:val="114575"/>
                <w:lang w:eastAsia="en-US"/>
              </w:rPr>
              <w:t>Percy Main Primary School</w:t>
            </w:r>
          </w:p>
          <w:p w14:paraId="139BF691" w14:textId="77777777" w:rsidR="00C818B9" w:rsidRDefault="00434346" w:rsidP="00C818B9">
            <w:pPr>
              <w:spacing w:after="0" w:line="240" w:lineRule="auto"/>
              <w:rPr>
                <w:rFonts w:eastAsia="Arial Unicode MS" w:cs="Arial"/>
                <w:color w:val="114575"/>
                <w:lang w:eastAsia="en-US"/>
              </w:rPr>
            </w:pPr>
            <w:r>
              <w:rPr>
                <w:rFonts w:eastAsia="Arial Unicode MS" w:cs="Arial"/>
                <w:color w:val="114575"/>
                <w:lang w:eastAsia="en-US"/>
              </w:rPr>
              <w:t>Nelson Terrace</w:t>
            </w:r>
            <w:r w:rsidR="00C818B9">
              <w:rPr>
                <w:rFonts w:eastAsia="Arial Unicode MS" w:cs="Arial"/>
                <w:color w:val="114575"/>
                <w:lang w:eastAsia="en-US"/>
              </w:rPr>
              <w:t xml:space="preserve"> </w:t>
            </w:r>
          </w:p>
          <w:p w14:paraId="139BF692" w14:textId="77777777" w:rsidR="00C818B9" w:rsidRDefault="00434346" w:rsidP="00C818B9">
            <w:pPr>
              <w:spacing w:after="0" w:line="240" w:lineRule="auto"/>
              <w:rPr>
                <w:rFonts w:eastAsia="Arial Unicode MS" w:cs="Arial"/>
                <w:color w:val="114575"/>
                <w:lang w:eastAsia="en-US"/>
              </w:rPr>
            </w:pPr>
            <w:r>
              <w:rPr>
                <w:rFonts w:eastAsia="Arial Unicode MS" w:cs="Arial"/>
                <w:color w:val="114575"/>
                <w:lang w:eastAsia="en-US"/>
              </w:rPr>
              <w:t>Percy Main</w:t>
            </w:r>
          </w:p>
          <w:p w14:paraId="139BF693" w14:textId="77777777" w:rsidR="00C818B9" w:rsidRDefault="00434346" w:rsidP="00C818B9">
            <w:pPr>
              <w:spacing w:after="0" w:line="240" w:lineRule="auto"/>
              <w:rPr>
                <w:rFonts w:eastAsia="Arial Unicode MS" w:cs="Arial"/>
                <w:color w:val="114575"/>
                <w:lang w:eastAsia="en-US"/>
              </w:rPr>
            </w:pPr>
            <w:r>
              <w:rPr>
                <w:rFonts w:eastAsia="Arial Unicode MS" w:cs="Arial"/>
                <w:color w:val="114575"/>
                <w:lang w:eastAsia="en-US"/>
              </w:rPr>
              <w:t>North Shields</w:t>
            </w:r>
          </w:p>
          <w:p w14:paraId="139BF694" w14:textId="77777777" w:rsidR="00434346" w:rsidRDefault="00434346" w:rsidP="00C818B9">
            <w:pPr>
              <w:spacing w:after="0" w:line="240" w:lineRule="auto"/>
              <w:rPr>
                <w:rFonts w:cs="Arial"/>
                <w:color w:val="548DD4" w:themeColor="text2" w:themeTint="99"/>
              </w:rPr>
            </w:pPr>
            <w:r>
              <w:rPr>
                <w:rFonts w:eastAsia="Arial Unicode MS" w:cs="Arial"/>
                <w:color w:val="114575"/>
                <w:lang w:eastAsia="en-US"/>
              </w:rPr>
              <w:t>NE29 6JA</w:t>
            </w:r>
          </w:p>
          <w:p w14:paraId="139BF695" w14:textId="77777777" w:rsidR="00C818B9" w:rsidRDefault="00C818B9" w:rsidP="006910FC">
            <w:pPr>
              <w:spacing w:after="0" w:line="240" w:lineRule="auto"/>
              <w:rPr>
                <w:rFonts w:cs="Arial"/>
                <w:b/>
              </w:rPr>
            </w:pPr>
            <w:r>
              <w:rPr>
                <w:rFonts w:cs="Arial"/>
                <w:b/>
              </w:rPr>
              <w:t>Marked ‘Private and Confidential’</w:t>
            </w:r>
          </w:p>
          <w:p w14:paraId="139BF696" w14:textId="77777777" w:rsidR="00C818B9" w:rsidRPr="00A66EC4" w:rsidRDefault="00C818B9" w:rsidP="006910FC">
            <w:pPr>
              <w:spacing w:after="0" w:line="240" w:lineRule="auto"/>
              <w:rPr>
                <w:rFonts w:cs="Arial"/>
                <w:b/>
              </w:rPr>
            </w:pPr>
          </w:p>
        </w:tc>
      </w:tr>
      <w:tr w:rsidR="00C818B9" w14:paraId="139BF69F" w14:textId="77777777" w:rsidTr="006910FC">
        <w:tc>
          <w:tcPr>
            <w:tcW w:w="4984" w:type="dxa"/>
          </w:tcPr>
          <w:p w14:paraId="139BF698" w14:textId="77777777" w:rsidR="00C818B9" w:rsidRDefault="00C818B9" w:rsidP="006910FC">
            <w:pPr>
              <w:spacing w:after="0" w:line="240" w:lineRule="auto"/>
              <w:rPr>
                <w:rFonts w:cs="Arial"/>
                <w:b/>
              </w:rPr>
            </w:pPr>
          </w:p>
          <w:p w14:paraId="139BF699" w14:textId="77777777" w:rsidR="00C818B9" w:rsidRPr="00A66EC4" w:rsidRDefault="00C818B9" w:rsidP="006910FC">
            <w:pPr>
              <w:spacing w:after="0" w:line="240" w:lineRule="auto"/>
              <w:rPr>
                <w:rFonts w:cs="Arial"/>
                <w:b/>
              </w:rPr>
            </w:pPr>
            <w:r w:rsidRPr="00A66EC4">
              <w:rPr>
                <w:rFonts w:cs="Arial"/>
                <w:b/>
              </w:rPr>
              <w:t>Clerk to the Governing Body</w:t>
            </w:r>
          </w:p>
          <w:p w14:paraId="139BF69A" w14:textId="77777777" w:rsidR="00C818B9" w:rsidRPr="00A66EC4" w:rsidRDefault="00434346" w:rsidP="006910FC">
            <w:pPr>
              <w:spacing w:after="0" w:line="240" w:lineRule="auto"/>
              <w:rPr>
                <w:rFonts w:cs="Arial"/>
              </w:rPr>
            </w:pPr>
            <w:r>
              <w:rPr>
                <w:rFonts w:cs="Arial"/>
              </w:rPr>
              <w:t>Jacqui Sugden</w:t>
            </w:r>
          </w:p>
          <w:p w14:paraId="139BF69B" w14:textId="77777777" w:rsidR="00C818B9" w:rsidRDefault="00C818B9" w:rsidP="006910FC">
            <w:pPr>
              <w:spacing w:after="0" w:line="240" w:lineRule="auto"/>
              <w:rPr>
                <w:rFonts w:cs="Arial"/>
              </w:rPr>
            </w:pPr>
            <w:r w:rsidRPr="00A66EC4">
              <w:rPr>
                <w:rFonts w:cs="Arial"/>
              </w:rPr>
              <w:sym w:font="Wingdings" w:char="F02A"/>
            </w:r>
            <w:r w:rsidRPr="00A66EC4">
              <w:rPr>
                <w:rFonts w:cs="Arial"/>
              </w:rPr>
              <w:t xml:space="preserve">   </w:t>
            </w:r>
            <w:r w:rsidR="00434346" w:rsidRPr="00434346">
              <w:t>jacqui@schoolclerk.co.uk</w:t>
            </w:r>
          </w:p>
          <w:p w14:paraId="139BF69C" w14:textId="77777777" w:rsidR="00C818B9" w:rsidRDefault="00C818B9" w:rsidP="006910FC">
            <w:pPr>
              <w:spacing w:after="0" w:line="240" w:lineRule="auto"/>
              <w:rPr>
                <w:rFonts w:cs="Arial"/>
                <w:b/>
              </w:rPr>
            </w:pPr>
            <w:r>
              <w:rPr>
                <w:rFonts w:cs="Arial"/>
                <w:b/>
              </w:rPr>
              <w:t>Marked ‘Private and Confidential’</w:t>
            </w:r>
          </w:p>
          <w:p w14:paraId="139BF69D" w14:textId="77777777" w:rsidR="00C818B9" w:rsidRDefault="00C818B9" w:rsidP="006910FC">
            <w:pPr>
              <w:spacing w:after="0" w:line="240" w:lineRule="auto"/>
              <w:rPr>
                <w:rFonts w:cs="Arial"/>
              </w:rPr>
            </w:pPr>
          </w:p>
        </w:tc>
        <w:tc>
          <w:tcPr>
            <w:tcW w:w="4984" w:type="dxa"/>
          </w:tcPr>
          <w:p w14:paraId="139BF69E" w14:textId="77777777" w:rsidR="00C818B9" w:rsidRDefault="00C818B9" w:rsidP="006910FC">
            <w:pPr>
              <w:spacing w:after="0" w:line="240" w:lineRule="auto"/>
              <w:rPr>
                <w:rFonts w:cs="Arial"/>
              </w:rPr>
            </w:pPr>
          </w:p>
        </w:tc>
      </w:tr>
    </w:tbl>
    <w:p w14:paraId="139BF6A0" w14:textId="77777777" w:rsidR="003F2226" w:rsidRDefault="00C818B9">
      <w:pPr>
        <w:pStyle w:val="Heading2"/>
      </w:pPr>
      <w:r>
        <w:t>Next Steps</w:t>
      </w:r>
    </w:p>
    <w:p w14:paraId="139BF6A1" w14:textId="77777777" w:rsidR="003F2226" w:rsidRDefault="00C818B9">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139BF6A2" w14:textId="77777777" w:rsidR="003F2226" w:rsidRDefault="00C818B9">
      <w:r>
        <w:rPr>
          <w:rFonts w:cs="Arial"/>
        </w:rPr>
        <w:t xml:space="preserve">The Department for Education will not normally reinvestigate the substance of complaints or overturn any decisions made by </w:t>
      </w:r>
      <w:r w:rsidR="00434346">
        <w:rPr>
          <w:rFonts w:eastAsia="Arial Unicode MS" w:cs="Arial"/>
          <w:color w:val="114575"/>
          <w:lang w:eastAsia="en-US"/>
        </w:rPr>
        <w:t>Percy Main Primary School.</w:t>
      </w:r>
      <w:r>
        <w:rPr>
          <w:rFonts w:cs="Arial"/>
        </w:rPr>
        <w:t xml:space="preserve"> They will consider whether </w:t>
      </w:r>
      <w:r w:rsidR="00434346">
        <w:rPr>
          <w:rFonts w:eastAsia="Arial Unicode MS" w:cs="Arial"/>
          <w:color w:val="114575"/>
          <w:lang w:eastAsia="en-US"/>
        </w:rPr>
        <w:t xml:space="preserve">Percy Main Primary School </w:t>
      </w:r>
      <w:r>
        <w:rPr>
          <w:rFonts w:cs="Arial"/>
        </w:rPr>
        <w:t>has adhered to education legislation and any statutory policies connected with the complaint.</w:t>
      </w:r>
      <w:r>
        <w:rPr>
          <w:rFonts w:ascii="Times New Roman" w:hAnsi="Times New Roman" w:cs="Arial"/>
        </w:rPr>
        <w:t xml:space="preserve"> </w:t>
      </w:r>
    </w:p>
    <w:p w14:paraId="139BF6A3" w14:textId="77777777" w:rsidR="003F2226" w:rsidRDefault="00C818B9">
      <w:r>
        <w:rPr>
          <w:rFonts w:cs="Arial"/>
        </w:rPr>
        <w:t xml:space="preserve">The complainant can refer their complaint to the Department for Education online at: </w:t>
      </w:r>
      <w:hyperlink r:id="rId11"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139BF6A4" w14:textId="77777777" w:rsidR="003F2226" w:rsidRDefault="00C818B9">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139BF6A5" w14:textId="77777777" w:rsidR="003F2226" w:rsidRDefault="00C818B9">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139BF6A6" w14:textId="77777777" w:rsidR="003F2226" w:rsidRDefault="003F2226">
      <w:pPr>
        <w:pageBreakBefore/>
        <w:suppressAutoHyphens w:val="0"/>
        <w:spacing w:after="0" w:line="240" w:lineRule="auto"/>
      </w:pPr>
    </w:p>
    <w:p w14:paraId="139BF6A7" w14:textId="77777777" w:rsidR="003F2226" w:rsidRDefault="00C818B9">
      <w:pPr>
        <w:pStyle w:val="Heading2"/>
      </w:pPr>
      <w:r>
        <w:t>Complaint Form</w:t>
      </w:r>
      <w:bookmarkEnd w:id="7"/>
      <w:bookmarkEnd w:id="8"/>
      <w:bookmarkEnd w:id="9"/>
      <w:bookmarkEnd w:id="10"/>
      <w:bookmarkEnd w:id="11"/>
      <w:bookmarkEnd w:id="12"/>
      <w:bookmarkEnd w:id="13"/>
    </w:p>
    <w:p w14:paraId="139BF6A8" w14:textId="77777777" w:rsidR="003F2226" w:rsidRDefault="00C818B9">
      <w:r>
        <w:rPr>
          <w:lang w:eastAsia="en-US"/>
        </w:rPr>
        <w:t xml:space="preserve">Please complete and return to </w:t>
      </w:r>
      <w:r w:rsidR="00434346">
        <w:rPr>
          <w:rFonts w:eastAsia="Arial Unicode MS" w:cs="Arial"/>
          <w:color w:val="114575"/>
          <w:lang w:eastAsia="en-US"/>
        </w:rPr>
        <w:t>the Headteacher</w:t>
      </w:r>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3F2226" w14:paraId="139BF6AA"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A9" w14:textId="77777777" w:rsidR="003F2226" w:rsidRDefault="00C818B9">
            <w:pPr>
              <w:widowControl w:val="0"/>
              <w:overflowPunct w:val="0"/>
              <w:autoSpaceDE w:val="0"/>
              <w:spacing w:after="0" w:line="240" w:lineRule="auto"/>
              <w:rPr>
                <w:b/>
                <w:lang w:eastAsia="en-US"/>
              </w:rPr>
            </w:pPr>
            <w:r>
              <w:rPr>
                <w:b/>
                <w:lang w:eastAsia="en-US"/>
              </w:rPr>
              <w:t>Your name:</w:t>
            </w:r>
          </w:p>
        </w:tc>
      </w:tr>
      <w:tr w:rsidR="003F2226" w14:paraId="139BF6AD"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AB" w14:textId="77777777" w:rsidR="003F2226" w:rsidRDefault="00C818B9">
            <w:pPr>
              <w:widowControl w:val="0"/>
              <w:overflowPunct w:val="0"/>
              <w:autoSpaceDE w:val="0"/>
              <w:spacing w:after="0" w:line="240" w:lineRule="auto"/>
              <w:rPr>
                <w:b/>
                <w:lang w:eastAsia="en-US"/>
              </w:rPr>
            </w:pPr>
            <w:r>
              <w:rPr>
                <w:b/>
                <w:lang w:eastAsia="en-US"/>
              </w:rPr>
              <w:t>Pupil’s name (if relevant):</w:t>
            </w:r>
          </w:p>
          <w:p w14:paraId="139BF6AC" w14:textId="77777777" w:rsidR="003F2226" w:rsidRDefault="003F2226">
            <w:pPr>
              <w:widowControl w:val="0"/>
              <w:overflowPunct w:val="0"/>
              <w:autoSpaceDE w:val="0"/>
              <w:spacing w:after="0" w:line="240" w:lineRule="auto"/>
              <w:rPr>
                <w:b/>
                <w:lang w:eastAsia="en-US"/>
              </w:rPr>
            </w:pPr>
          </w:p>
        </w:tc>
      </w:tr>
      <w:tr w:rsidR="003F2226" w14:paraId="139BF6B0"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AE" w14:textId="77777777" w:rsidR="003F2226" w:rsidRDefault="00C818B9">
            <w:pPr>
              <w:widowControl w:val="0"/>
              <w:overflowPunct w:val="0"/>
              <w:autoSpaceDE w:val="0"/>
              <w:spacing w:after="0" w:line="240" w:lineRule="auto"/>
              <w:rPr>
                <w:b/>
                <w:lang w:eastAsia="en-US"/>
              </w:rPr>
            </w:pPr>
            <w:r>
              <w:rPr>
                <w:b/>
                <w:lang w:eastAsia="en-US"/>
              </w:rPr>
              <w:t>Your relationship to the pupil (if relevant):</w:t>
            </w:r>
          </w:p>
          <w:p w14:paraId="139BF6AF" w14:textId="77777777" w:rsidR="003F2226" w:rsidRDefault="003F2226">
            <w:pPr>
              <w:widowControl w:val="0"/>
              <w:overflowPunct w:val="0"/>
              <w:autoSpaceDE w:val="0"/>
              <w:spacing w:after="0" w:line="240" w:lineRule="auto"/>
              <w:rPr>
                <w:b/>
                <w:lang w:eastAsia="en-US"/>
              </w:rPr>
            </w:pPr>
          </w:p>
        </w:tc>
      </w:tr>
      <w:tr w:rsidR="003F2226" w14:paraId="139BF6B6"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B1" w14:textId="77777777" w:rsidR="003F2226" w:rsidRDefault="00C818B9">
            <w:pPr>
              <w:widowControl w:val="0"/>
              <w:overflowPunct w:val="0"/>
              <w:autoSpaceDE w:val="0"/>
              <w:spacing w:after="960" w:line="240" w:lineRule="auto"/>
              <w:rPr>
                <w:b/>
                <w:lang w:eastAsia="en-US"/>
              </w:rPr>
            </w:pPr>
            <w:r>
              <w:rPr>
                <w:b/>
                <w:lang w:eastAsia="en-US"/>
              </w:rPr>
              <w:t xml:space="preserve">Address: </w:t>
            </w:r>
          </w:p>
          <w:p w14:paraId="139BF6B2" w14:textId="77777777" w:rsidR="003F2226" w:rsidRDefault="00C818B9">
            <w:pPr>
              <w:widowControl w:val="0"/>
              <w:overflowPunct w:val="0"/>
              <w:autoSpaceDE w:val="0"/>
              <w:spacing w:after="0" w:line="240" w:lineRule="auto"/>
              <w:rPr>
                <w:b/>
                <w:lang w:eastAsia="en-US"/>
              </w:rPr>
            </w:pPr>
            <w:r>
              <w:rPr>
                <w:b/>
                <w:lang w:eastAsia="en-US"/>
              </w:rPr>
              <w:t>Postcode:</w:t>
            </w:r>
          </w:p>
          <w:p w14:paraId="139BF6B3" w14:textId="77777777" w:rsidR="003F2226" w:rsidRDefault="00C818B9">
            <w:pPr>
              <w:widowControl w:val="0"/>
              <w:overflowPunct w:val="0"/>
              <w:autoSpaceDE w:val="0"/>
              <w:spacing w:after="0" w:line="240" w:lineRule="auto"/>
              <w:rPr>
                <w:b/>
                <w:lang w:eastAsia="en-US"/>
              </w:rPr>
            </w:pPr>
            <w:r>
              <w:rPr>
                <w:b/>
                <w:lang w:eastAsia="en-US"/>
              </w:rPr>
              <w:t>Day time telephone number:</w:t>
            </w:r>
          </w:p>
          <w:p w14:paraId="139BF6B4" w14:textId="77777777" w:rsidR="003F2226" w:rsidRDefault="00C818B9">
            <w:pPr>
              <w:widowControl w:val="0"/>
              <w:overflowPunct w:val="0"/>
              <w:autoSpaceDE w:val="0"/>
              <w:spacing w:after="0" w:line="240" w:lineRule="auto"/>
              <w:rPr>
                <w:b/>
                <w:lang w:eastAsia="en-US"/>
              </w:rPr>
            </w:pPr>
            <w:r>
              <w:rPr>
                <w:b/>
                <w:lang w:eastAsia="en-US"/>
              </w:rPr>
              <w:t>Evening telephone number:</w:t>
            </w:r>
          </w:p>
          <w:p w14:paraId="139BF6B5" w14:textId="77777777" w:rsidR="00C818B9" w:rsidRDefault="00C818B9">
            <w:pPr>
              <w:widowControl w:val="0"/>
              <w:overflowPunct w:val="0"/>
              <w:autoSpaceDE w:val="0"/>
              <w:spacing w:after="0" w:line="240" w:lineRule="auto"/>
              <w:rPr>
                <w:b/>
                <w:lang w:eastAsia="en-US"/>
              </w:rPr>
            </w:pPr>
          </w:p>
        </w:tc>
      </w:tr>
      <w:tr w:rsidR="003F2226" w14:paraId="139BF6B9" w14:textId="77777777" w:rsidTr="00C818B9">
        <w:trPr>
          <w:trHeight w:val="8070"/>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B7" w14:textId="77777777" w:rsidR="003F2226" w:rsidRDefault="00C818B9">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139BF6B8" w14:textId="77777777" w:rsidR="003F2226" w:rsidRDefault="003F2226">
            <w:pPr>
              <w:widowControl w:val="0"/>
              <w:overflowPunct w:val="0"/>
              <w:autoSpaceDE w:val="0"/>
              <w:spacing w:after="0" w:line="240" w:lineRule="auto"/>
              <w:rPr>
                <w:b/>
                <w:lang w:eastAsia="en-US"/>
              </w:rPr>
            </w:pPr>
          </w:p>
        </w:tc>
      </w:tr>
      <w:tr w:rsidR="003F2226" w14:paraId="139BF6BC"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BA" w14:textId="77777777" w:rsidR="003F2226" w:rsidRDefault="00C818B9">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139BF6BB" w14:textId="77777777" w:rsidR="003F2226" w:rsidRDefault="003F2226">
            <w:pPr>
              <w:widowControl w:val="0"/>
              <w:overflowPunct w:val="0"/>
              <w:autoSpaceDE w:val="0"/>
              <w:spacing w:after="0" w:line="240" w:lineRule="auto"/>
              <w:rPr>
                <w:b/>
                <w:lang w:eastAsia="en-US"/>
              </w:rPr>
            </w:pPr>
          </w:p>
        </w:tc>
      </w:tr>
      <w:tr w:rsidR="003F2226" w14:paraId="139BF6BF"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BD" w14:textId="77777777" w:rsidR="003F2226" w:rsidRDefault="00C818B9">
            <w:pPr>
              <w:widowControl w:val="0"/>
              <w:overflowPunct w:val="0"/>
              <w:autoSpaceDE w:val="0"/>
              <w:spacing w:after="0" w:line="240" w:lineRule="auto"/>
              <w:rPr>
                <w:b/>
                <w:lang w:eastAsia="en-US"/>
              </w:rPr>
            </w:pPr>
            <w:r>
              <w:rPr>
                <w:b/>
                <w:lang w:eastAsia="en-US"/>
              </w:rPr>
              <w:t>Are you attaching any paperwork? If so, please give details.</w:t>
            </w:r>
          </w:p>
          <w:p w14:paraId="139BF6BE" w14:textId="77777777" w:rsidR="003F2226" w:rsidRDefault="003F2226">
            <w:pPr>
              <w:widowControl w:val="0"/>
              <w:overflowPunct w:val="0"/>
              <w:autoSpaceDE w:val="0"/>
              <w:spacing w:after="0" w:line="240" w:lineRule="auto"/>
              <w:rPr>
                <w:b/>
                <w:lang w:eastAsia="en-US"/>
              </w:rPr>
            </w:pPr>
          </w:p>
        </w:tc>
      </w:tr>
      <w:tr w:rsidR="003F2226" w14:paraId="139BF6C3"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BF6C0" w14:textId="77777777" w:rsidR="003F2226" w:rsidRDefault="00C818B9">
            <w:pPr>
              <w:widowControl w:val="0"/>
              <w:overflowPunct w:val="0"/>
              <w:autoSpaceDE w:val="0"/>
              <w:spacing w:after="0" w:line="240" w:lineRule="auto"/>
              <w:rPr>
                <w:b/>
                <w:lang w:eastAsia="en-US"/>
              </w:rPr>
            </w:pPr>
            <w:r>
              <w:rPr>
                <w:b/>
                <w:lang w:eastAsia="en-US"/>
              </w:rPr>
              <w:t>Signature:</w:t>
            </w:r>
          </w:p>
          <w:p w14:paraId="139BF6C1" w14:textId="77777777" w:rsidR="003F2226" w:rsidRDefault="003F2226">
            <w:pPr>
              <w:widowControl w:val="0"/>
              <w:overflowPunct w:val="0"/>
              <w:autoSpaceDE w:val="0"/>
              <w:spacing w:after="0" w:line="240" w:lineRule="auto"/>
              <w:rPr>
                <w:b/>
                <w:lang w:eastAsia="en-US"/>
              </w:rPr>
            </w:pPr>
          </w:p>
          <w:p w14:paraId="139BF6C2" w14:textId="77777777" w:rsidR="003F2226" w:rsidRDefault="00C818B9">
            <w:pPr>
              <w:widowControl w:val="0"/>
              <w:overflowPunct w:val="0"/>
              <w:autoSpaceDE w:val="0"/>
              <w:spacing w:after="0" w:line="240" w:lineRule="auto"/>
              <w:rPr>
                <w:b/>
                <w:lang w:eastAsia="en-US"/>
              </w:rPr>
            </w:pPr>
            <w:r>
              <w:rPr>
                <w:b/>
                <w:lang w:eastAsia="en-US"/>
              </w:rPr>
              <w:t>Date:</w:t>
            </w:r>
          </w:p>
        </w:tc>
      </w:tr>
      <w:tr w:rsidR="003F2226" w14:paraId="139BF6C5"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9BF6C4" w14:textId="77777777" w:rsidR="003F2226" w:rsidRDefault="00C818B9">
            <w:pPr>
              <w:widowControl w:val="0"/>
              <w:overflowPunct w:val="0"/>
              <w:autoSpaceDE w:val="0"/>
              <w:spacing w:after="0" w:line="240" w:lineRule="auto"/>
              <w:rPr>
                <w:b/>
                <w:lang w:eastAsia="en-US"/>
              </w:rPr>
            </w:pPr>
            <w:r>
              <w:rPr>
                <w:b/>
                <w:lang w:eastAsia="en-US"/>
              </w:rPr>
              <w:t>Official use</w:t>
            </w:r>
          </w:p>
        </w:tc>
      </w:tr>
      <w:tr w:rsidR="003F2226" w14:paraId="139BF6C8"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9BF6C6" w14:textId="77777777" w:rsidR="003F2226" w:rsidRDefault="00C818B9">
            <w:pPr>
              <w:widowControl w:val="0"/>
              <w:overflowPunct w:val="0"/>
              <w:autoSpaceDE w:val="0"/>
              <w:spacing w:after="0" w:line="240" w:lineRule="auto"/>
              <w:rPr>
                <w:b/>
                <w:lang w:eastAsia="en-US"/>
              </w:rPr>
            </w:pPr>
            <w:r>
              <w:rPr>
                <w:b/>
                <w:lang w:eastAsia="en-US"/>
              </w:rPr>
              <w:t>Date acknowledgement sent:</w:t>
            </w:r>
          </w:p>
          <w:p w14:paraId="139BF6C7" w14:textId="77777777" w:rsidR="003F2226" w:rsidRDefault="003F2226">
            <w:pPr>
              <w:widowControl w:val="0"/>
              <w:overflowPunct w:val="0"/>
              <w:autoSpaceDE w:val="0"/>
              <w:spacing w:after="0" w:line="240" w:lineRule="auto"/>
              <w:rPr>
                <w:b/>
                <w:lang w:eastAsia="en-US"/>
              </w:rPr>
            </w:pPr>
          </w:p>
        </w:tc>
      </w:tr>
      <w:tr w:rsidR="003F2226" w14:paraId="139BF6CB"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9BF6C9" w14:textId="77777777" w:rsidR="003F2226" w:rsidRDefault="00C818B9">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p w14:paraId="139BF6CA" w14:textId="77777777" w:rsidR="003F2226" w:rsidRDefault="003F2226">
            <w:pPr>
              <w:widowControl w:val="0"/>
              <w:overflowPunct w:val="0"/>
              <w:autoSpaceDE w:val="0"/>
              <w:spacing w:after="0" w:line="240" w:lineRule="auto"/>
              <w:rPr>
                <w:b/>
                <w:lang w:eastAsia="en-US"/>
              </w:rPr>
            </w:pPr>
          </w:p>
        </w:tc>
      </w:tr>
      <w:tr w:rsidR="003F2226" w14:paraId="139BF6CE"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9BF6CC" w14:textId="77777777" w:rsidR="003F2226" w:rsidRDefault="00C818B9">
            <w:pPr>
              <w:widowControl w:val="0"/>
              <w:overflowPunct w:val="0"/>
              <w:autoSpaceDE w:val="0"/>
              <w:spacing w:after="0" w:line="240" w:lineRule="auto"/>
              <w:rPr>
                <w:b/>
                <w:lang w:eastAsia="en-US"/>
              </w:rPr>
            </w:pPr>
            <w:r>
              <w:rPr>
                <w:b/>
                <w:lang w:eastAsia="en-US"/>
              </w:rPr>
              <w:t>Complaint referred to:</w:t>
            </w:r>
          </w:p>
          <w:p w14:paraId="139BF6CD" w14:textId="77777777" w:rsidR="003F2226" w:rsidRDefault="003F2226">
            <w:pPr>
              <w:widowControl w:val="0"/>
              <w:overflowPunct w:val="0"/>
              <w:autoSpaceDE w:val="0"/>
              <w:spacing w:after="0" w:line="240" w:lineRule="auto"/>
              <w:rPr>
                <w:b/>
                <w:lang w:eastAsia="en-US"/>
              </w:rPr>
            </w:pPr>
          </w:p>
        </w:tc>
      </w:tr>
      <w:tr w:rsidR="003F2226" w14:paraId="139BF6D1"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9BF6CF" w14:textId="77777777" w:rsidR="003F2226" w:rsidRDefault="00C818B9">
            <w:pPr>
              <w:widowControl w:val="0"/>
              <w:overflowPunct w:val="0"/>
              <w:autoSpaceDE w:val="0"/>
              <w:spacing w:after="0" w:line="240" w:lineRule="auto"/>
              <w:rPr>
                <w:b/>
                <w:lang w:eastAsia="en-US"/>
              </w:rPr>
            </w:pPr>
            <w:r>
              <w:rPr>
                <w:b/>
                <w:lang w:eastAsia="en-US"/>
              </w:rPr>
              <w:t xml:space="preserve">Date: </w:t>
            </w:r>
          </w:p>
          <w:p w14:paraId="139BF6D0" w14:textId="77777777" w:rsidR="003F2226" w:rsidRDefault="003F2226">
            <w:pPr>
              <w:widowControl w:val="0"/>
              <w:overflowPunct w:val="0"/>
              <w:autoSpaceDE w:val="0"/>
              <w:spacing w:after="0" w:line="240" w:lineRule="auto"/>
              <w:rPr>
                <w:b/>
                <w:lang w:eastAsia="en-US"/>
              </w:rPr>
            </w:pPr>
          </w:p>
        </w:tc>
      </w:tr>
    </w:tbl>
    <w:p w14:paraId="139BF6D2" w14:textId="77777777" w:rsidR="003F2226" w:rsidRDefault="00C818B9">
      <w:pPr>
        <w:pStyle w:val="Heading2"/>
      </w:pPr>
      <w:bookmarkStart w:id="14" w:name="AppendixA"/>
      <w:bookmarkEnd w:id="14"/>
      <w:r>
        <w:lastRenderedPageBreak/>
        <w:t>Roles and Responsibilities</w:t>
      </w:r>
    </w:p>
    <w:p w14:paraId="139BF6D3" w14:textId="77777777" w:rsidR="003F2226" w:rsidRDefault="00C818B9">
      <w:pPr>
        <w:pStyle w:val="Heading3"/>
      </w:pPr>
      <w:r>
        <w:t>Complainant</w:t>
      </w:r>
    </w:p>
    <w:p w14:paraId="139BF6D4" w14:textId="77777777" w:rsidR="003F2226" w:rsidRDefault="00C818B9">
      <w:pPr>
        <w:spacing w:after="120"/>
        <w:jc w:val="both"/>
        <w:rPr>
          <w:rFonts w:cs="Arial"/>
          <w:color w:val="000000"/>
        </w:rPr>
      </w:pPr>
      <w:r>
        <w:rPr>
          <w:rFonts w:cs="Arial"/>
          <w:color w:val="000000"/>
        </w:rPr>
        <w:t>The complainant will receive a more effective response to the complaint if they:</w:t>
      </w:r>
    </w:p>
    <w:p w14:paraId="139BF6D5" w14:textId="77777777" w:rsidR="003F2226" w:rsidRDefault="00C818B9">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139BF6D6" w14:textId="77777777" w:rsidR="003F2226" w:rsidRDefault="00C818B9">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139BF6D7" w14:textId="77777777" w:rsidR="003F2226" w:rsidRDefault="00C818B9">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139BF6D8" w14:textId="77777777" w:rsidR="003F2226" w:rsidRDefault="00C818B9">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14:paraId="139BF6D9" w14:textId="77777777" w:rsidR="003F2226" w:rsidRDefault="00C818B9">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139BF6DA" w14:textId="77777777" w:rsidR="003F2226" w:rsidRDefault="00C818B9">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139BF6DB" w14:textId="77777777" w:rsidR="003F2226" w:rsidRDefault="00C818B9">
      <w:pPr>
        <w:pStyle w:val="Heading3"/>
      </w:pPr>
      <w:r>
        <w:t xml:space="preserve">Investigator </w:t>
      </w:r>
    </w:p>
    <w:p w14:paraId="139BF6DC" w14:textId="77777777" w:rsidR="003F2226" w:rsidRDefault="00C818B9">
      <w:pPr>
        <w:spacing w:after="120"/>
        <w:rPr>
          <w:rFonts w:cs="Arial"/>
          <w:color w:val="000000"/>
        </w:rPr>
      </w:pPr>
      <w:r>
        <w:rPr>
          <w:rFonts w:cs="Arial"/>
          <w:color w:val="000000"/>
        </w:rPr>
        <w:t>The investigator’s role is to establish the facts relevant to the complaint by:</w:t>
      </w:r>
    </w:p>
    <w:p w14:paraId="139BF6DD"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139BF6DE" w14:textId="77777777" w:rsidR="003F2226" w:rsidRDefault="00C818B9">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139BF6DF" w14:textId="77777777" w:rsidR="003F2226" w:rsidRDefault="00C818B9">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139BF6E0" w14:textId="77777777" w:rsidR="003F2226" w:rsidRDefault="00C818B9">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39BF6E1" w14:textId="77777777" w:rsidR="003F2226" w:rsidRDefault="00C818B9">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139BF6E2" w14:textId="77777777" w:rsidR="003F2226" w:rsidRDefault="00C818B9">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139BF6E3" w14:textId="77777777" w:rsidR="003F2226" w:rsidRDefault="00C818B9">
      <w:pPr>
        <w:spacing w:before="240" w:after="120"/>
      </w:pPr>
      <w:r>
        <w:t>The investigator should:</w:t>
      </w:r>
    </w:p>
    <w:p w14:paraId="139BF6E4" w14:textId="77777777" w:rsidR="003F2226" w:rsidRDefault="00C818B9">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139BF6E5" w14:textId="77777777" w:rsidR="003F2226" w:rsidRDefault="00C818B9">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14:paraId="139BF6E6" w14:textId="77777777" w:rsidR="003F2226" w:rsidRDefault="00C818B9">
      <w:pPr>
        <w:widowControl w:val="0"/>
        <w:numPr>
          <w:ilvl w:val="0"/>
          <w:numId w:val="19"/>
        </w:numPr>
        <w:tabs>
          <w:tab w:val="left" w:pos="360"/>
          <w:tab w:val="left" w:pos="567"/>
        </w:tabs>
        <w:overflowPunct w:val="0"/>
        <w:autoSpaceDE w:val="0"/>
        <w:spacing w:after="120"/>
        <w:ind w:left="567" w:hanging="283"/>
      </w:pPr>
      <w:r>
        <w:t>ensure that any papers produced during the investigation are kept securely pending any appeal</w:t>
      </w:r>
    </w:p>
    <w:p w14:paraId="139BF6E7"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139BF6E8"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139BF6E9" w14:textId="77777777" w:rsidR="003F2226" w:rsidRDefault="00C818B9">
      <w:pPr>
        <w:pStyle w:val="Heading4"/>
      </w:pPr>
      <w:r>
        <w:rPr>
          <w:sz w:val="28"/>
        </w:rPr>
        <w:lastRenderedPageBreak/>
        <w:t>Complaints Co-ordinator</w:t>
      </w:r>
      <w:r>
        <w:t xml:space="preserve"> </w:t>
      </w:r>
      <w:r>
        <w:rPr>
          <w:b w:val="0"/>
        </w:rPr>
        <w:t>(</w:t>
      </w:r>
      <w:r w:rsidR="007162C7">
        <w:rPr>
          <w:b w:val="0"/>
        </w:rPr>
        <w:t>Headteacher</w:t>
      </w:r>
      <w:r>
        <w:rPr>
          <w:b w:val="0"/>
        </w:rPr>
        <w:t xml:space="preserve">) </w:t>
      </w:r>
    </w:p>
    <w:p w14:paraId="139BF6EA" w14:textId="77777777" w:rsidR="003F2226" w:rsidRDefault="00C818B9">
      <w:pPr>
        <w:spacing w:after="120"/>
        <w:jc w:val="both"/>
        <w:rPr>
          <w:rFonts w:cs="Arial"/>
          <w:color w:val="000000"/>
        </w:rPr>
      </w:pPr>
      <w:r>
        <w:rPr>
          <w:rFonts w:cs="Arial"/>
          <w:color w:val="000000"/>
        </w:rPr>
        <w:t>The complaints co-ordinator should:</w:t>
      </w:r>
    </w:p>
    <w:p w14:paraId="139BF6EB"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139BF6EC"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139BF6ED"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139BF6EE" w14:textId="77777777" w:rsidR="003F2226" w:rsidRDefault="00C818B9">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14:paraId="139BF6EF" w14:textId="77777777" w:rsidR="003F2226" w:rsidRDefault="00C818B9">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139BF6F0" w14:textId="77777777" w:rsidR="003F2226" w:rsidRDefault="00C818B9">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139BF6F1" w14:textId="77777777" w:rsidR="003F2226" w:rsidRDefault="00C818B9">
      <w:pPr>
        <w:pStyle w:val="Heading3"/>
      </w:pPr>
      <w:r>
        <w:t>Clerk to the Governing Body</w:t>
      </w:r>
    </w:p>
    <w:p w14:paraId="139BF6F2" w14:textId="77777777" w:rsidR="003F2226" w:rsidRDefault="00C818B9">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139BF6F3"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39BF6F4"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139BF6F5"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material relevant to the complaint (for </w:t>
      </w:r>
      <w:proofErr w:type="gramStart"/>
      <w:r>
        <w:rPr>
          <w:rFonts w:cs="Arial"/>
          <w:color w:val="000000"/>
          <w:lang w:eastAsia="en-US"/>
        </w:rPr>
        <w:t>example;</w:t>
      </w:r>
      <w:proofErr w:type="gramEnd"/>
      <w:r>
        <w:rPr>
          <w:rFonts w:cs="Arial"/>
          <w:color w:val="000000"/>
          <w:lang w:eastAsia="en-US"/>
        </w:rPr>
        <w:t xml:space="preserve"> stage 1 paperwork, school and complainant submissions) and send it to the parties in advance of the meeting within an agreed timescale</w:t>
      </w:r>
    </w:p>
    <w:p w14:paraId="139BF6F6"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139BF6F7"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139BF6F8"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139BF6F9" w14:textId="77777777" w:rsidR="003F2226" w:rsidRDefault="00C818B9">
      <w:pPr>
        <w:pStyle w:val="Heading3"/>
      </w:pPr>
      <w:r>
        <w:t>Committee Chair</w:t>
      </w:r>
    </w:p>
    <w:p w14:paraId="139BF6FA" w14:textId="77777777" w:rsidR="003F2226" w:rsidRDefault="00C818B9">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139BF6FB"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139BF6FC"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139BF6FD"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139BF6FE"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139BF6FF"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139BF700" w14:textId="77777777" w:rsidR="003F2226" w:rsidRDefault="00C818B9">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139BF701"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139BF702"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139BF703"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139BF704"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139BF705"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39BF706"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139BF707" w14:textId="77777777" w:rsidR="003F2226" w:rsidRDefault="00C818B9">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139BF708" w14:textId="77777777" w:rsidR="003F2226" w:rsidRDefault="00C818B9">
      <w:pPr>
        <w:pStyle w:val="Heading3"/>
        <w:rPr>
          <w:lang w:eastAsia="en-US"/>
        </w:rPr>
      </w:pPr>
      <w:r>
        <w:rPr>
          <w:lang w:eastAsia="en-US"/>
        </w:rPr>
        <w:t>Committee Member</w:t>
      </w:r>
    </w:p>
    <w:p w14:paraId="139BF709" w14:textId="77777777" w:rsidR="003F2226" w:rsidRDefault="00C818B9">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139BF70A" w14:textId="77777777" w:rsidR="003F2226" w:rsidRDefault="00C818B9">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139BF70B" w14:textId="77777777" w:rsidR="003F2226" w:rsidRDefault="00C818B9">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139BF70C" w14:textId="77777777" w:rsidR="003F2226" w:rsidRDefault="00C818B9">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139BF70D" w14:textId="77777777" w:rsidR="003F2226" w:rsidRDefault="00C818B9">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139BF70E" w14:textId="77777777" w:rsidR="003F2226" w:rsidRDefault="00C818B9">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139BF70F" w14:textId="77777777" w:rsidR="003F2226" w:rsidRDefault="00C818B9">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139BF710" w14:textId="77777777" w:rsidR="003F2226" w:rsidRDefault="00C818B9">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139BF711" w14:textId="77777777" w:rsidR="003F2226" w:rsidRDefault="00C818B9">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139BF712" w14:textId="77777777" w:rsidR="003F2226" w:rsidRDefault="00C818B9">
      <w:pPr>
        <w:tabs>
          <w:tab w:val="left" w:pos="567"/>
          <w:tab w:val="left" w:pos="709"/>
        </w:tabs>
        <w:spacing w:after="120"/>
        <w:ind w:left="567"/>
      </w:pPr>
      <w:r>
        <w:t xml:space="preserve">The committee should respect the views of the child/young person and give them equal consideration to those of adults. </w:t>
      </w:r>
    </w:p>
    <w:p w14:paraId="139BF713" w14:textId="77777777" w:rsidR="003F2226" w:rsidRDefault="00C818B9">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139BF714" w14:textId="77777777" w:rsidR="003F2226" w:rsidRDefault="00C818B9">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139BF715" w14:textId="77777777" w:rsidR="003F2226" w:rsidRDefault="00C818B9">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3F2226">
      <w:headerReference w:type="default" r:id="rId12"/>
      <w:footerReference w:type="default" r:id="rId13"/>
      <w:headerReference w:type="firs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BF71A" w14:textId="77777777" w:rsidR="000B048F" w:rsidRDefault="00C818B9">
      <w:pPr>
        <w:spacing w:after="0" w:line="240" w:lineRule="auto"/>
      </w:pPr>
      <w:r>
        <w:separator/>
      </w:r>
    </w:p>
  </w:endnote>
  <w:endnote w:type="continuationSeparator" w:id="0">
    <w:p w14:paraId="139BF71B" w14:textId="77777777" w:rsidR="000B048F" w:rsidRDefault="00C8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F71D" w14:textId="77777777" w:rsidR="00EF5B49" w:rsidRDefault="00C818B9">
    <w:pPr>
      <w:pStyle w:val="BodyText"/>
      <w:tabs>
        <w:tab w:val="center" w:pos="4820"/>
        <w:tab w:val="right" w:pos="9746"/>
      </w:tabs>
    </w:pPr>
    <w:r>
      <w:rPr>
        <w:szCs w:val="20"/>
      </w:rPr>
      <w:tab/>
    </w:r>
    <w:r>
      <w:fldChar w:fldCharType="begin"/>
    </w:r>
    <w:r>
      <w:instrText xml:space="preserve"> PAGE </w:instrText>
    </w:r>
    <w:r>
      <w:fldChar w:fldCharType="separate"/>
    </w:r>
    <w:r w:rsidR="00982BD4">
      <w:rPr>
        <w:noProof/>
      </w:rPr>
      <w:t>4</w:t>
    </w:r>
    <w:r>
      <w:fldChar w:fldCharType="end"/>
    </w:r>
  </w:p>
  <w:p w14:paraId="139BF71E" w14:textId="77777777" w:rsidR="00EF5B49" w:rsidRDefault="00EF5B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F720" w14:textId="77777777" w:rsidR="00EF5B49" w:rsidRDefault="00C818B9">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BF718" w14:textId="77777777" w:rsidR="000B048F" w:rsidRDefault="00C818B9">
      <w:pPr>
        <w:spacing w:after="0" w:line="240" w:lineRule="auto"/>
      </w:pPr>
      <w:r>
        <w:rPr>
          <w:color w:val="000000"/>
        </w:rPr>
        <w:separator/>
      </w:r>
    </w:p>
  </w:footnote>
  <w:footnote w:type="continuationSeparator" w:id="0">
    <w:p w14:paraId="139BF719" w14:textId="77777777" w:rsidR="000B048F" w:rsidRDefault="00C81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F71C" w14:textId="402C270B" w:rsidR="00434346" w:rsidRPr="00714C58" w:rsidRDefault="00714C58" w:rsidP="00714C58">
    <w:pPr>
      <w:pStyle w:val="Header"/>
      <w:jc w:val="center"/>
    </w:pPr>
    <w:r>
      <w:t>Complaints Procedure – DfE Version March 2019/LA Version April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BF71F" w14:textId="19BB6AA9" w:rsidR="00434346" w:rsidRDefault="00434346" w:rsidP="00434346">
    <w:pPr>
      <w:pStyle w:val="Header"/>
      <w:jc w:val="center"/>
    </w:pPr>
    <w:r>
      <w:t xml:space="preserve">Complaints Procedure – </w:t>
    </w:r>
    <w:r w:rsidR="00D76FB3">
      <w:t>DfE Version</w:t>
    </w:r>
    <w:r>
      <w:t xml:space="preserve"> </w:t>
    </w:r>
    <w:r w:rsidR="00D76FB3">
      <w:t>March</w:t>
    </w:r>
    <w:r>
      <w:t xml:space="preserve"> 2019</w:t>
    </w:r>
    <w:r w:rsidR="00714C58">
      <w:t>/LA Version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48B6"/>
    <w:multiLevelType w:val="multilevel"/>
    <w:tmpl w:val="47D8A25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6F1863"/>
    <w:multiLevelType w:val="multilevel"/>
    <w:tmpl w:val="76CABF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60F0099"/>
    <w:multiLevelType w:val="multilevel"/>
    <w:tmpl w:val="56626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FF78AB"/>
    <w:multiLevelType w:val="multilevel"/>
    <w:tmpl w:val="18F24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D247C7"/>
    <w:multiLevelType w:val="multilevel"/>
    <w:tmpl w:val="D21640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21655F3"/>
    <w:multiLevelType w:val="multilevel"/>
    <w:tmpl w:val="430819F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9A3154"/>
    <w:multiLevelType w:val="multilevel"/>
    <w:tmpl w:val="23D62E4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47F255E"/>
    <w:multiLevelType w:val="multilevel"/>
    <w:tmpl w:val="7FEE6BC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7450A7E"/>
    <w:multiLevelType w:val="multilevel"/>
    <w:tmpl w:val="62D4F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7B023B"/>
    <w:multiLevelType w:val="multilevel"/>
    <w:tmpl w:val="A6580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F72951"/>
    <w:multiLevelType w:val="multilevel"/>
    <w:tmpl w:val="7740724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1" w15:restartNumberingAfterBreak="0">
    <w:nsid w:val="47DE4E05"/>
    <w:multiLevelType w:val="multilevel"/>
    <w:tmpl w:val="D6F40D0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50F57B72"/>
    <w:multiLevelType w:val="multilevel"/>
    <w:tmpl w:val="2E24826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538A12CC"/>
    <w:multiLevelType w:val="multilevel"/>
    <w:tmpl w:val="9266E9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5E20449"/>
    <w:multiLevelType w:val="multilevel"/>
    <w:tmpl w:val="1982F13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B192239"/>
    <w:multiLevelType w:val="multilevel"/>
    <w:tmpl w:val="1E56258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846C82"/>
    <w:multiLevelType w:val="multilevel"/>
    <w:tmpl w:val="0D68A310"/>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7" w15:restartNumberingAfterBreak="0">
    <w:nsid w:val="67382279"/>
    <w:multiLevelType w:val="multilevel"/>
    <w:tmpl w:val="896EDA3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6A087DDB"/>
    <w:multiLevelType w:val="multilevel"/>
    <w:tmpl w:val="06DA3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FC10E97"/>
    <w:multiLevelType w:val="multilevel"/>
    <w:tmpl w:val="E7902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810369317">
    <w:abstractNumId w:val="14"/>
  </w:num>
  <w:num w:numId="2" w16cid:durableId="782454166">
    <w:abstractNumId w:val="13"/>
  </w:num>
  <w:num w:numId="3" w16cid:durableId="1353410062">
    <w:abstractNumId w:val="15"/>
  </w:num>
  <w:num w:numId="4" w16cid:durableId="125199237">
    <w:abstractNumId w:val="16"/>
  </w:num>
  <w:num w:numId="5" w16cid:durableId="1902249043">
    <w:abstractNumId w:val="5"/>
  </w:num>
  <w:num w:numId="6" w16cid:durableId="890770833">
    <w:abstractNumId w:val="11"/>
  </w:num>
  <w:num w:numId="7" w16cid:durableId="873420895">
    <w:abstractNumId w:val="7"/>
  </w:num>
  <w:num w:numId="8" w16cid:durableId="1165362865">
    <w:abstractNumId w:val="0"/>
  </w:num>
  <w:num w:numId="9" w16cid:durableId="1995911690">
    <w:abstractNumId w:val="17"/>
  </w:num>
  <w:num w:numId="10" w16cid:durableId="62068319">
    <w:abstractNumId w:val="12"/>
  </w:num>
  <w:num w:numId="11" w16cid:durableId="311906436">
    <w:abstractNumId w:val="18"/>
  </w:num>
  <w:num w:numId="12" w16cid:durableId="1489125547">
    <w:abstractNumId w:val="9"/>
  </w:num>
  <w:num w:numId="13" w16cid:durableId="1144156640">
    <w:abstractNumId w:val="4"/>
  </w:num>
  <w:num w:numId="14" w16cid:durableId="175468113">
    <w:abstractNumId w:val="3"/>
  </w:num>
  <w:num w:numId="15" w16cid:durableId="1234504603">
    <w:abstractNumId w:val="8"/>
  </w:num>
  <w:num w:numId="16" w16cid:durableId="80687913">
    <w:abstractNumId w:val="2"/>
  </w:num>
  <w:num w:numId="17" w16cid:durableId="1114246669">
    <w:abstractNumId w:val="19"/>
  </w:num>
  <w:num w:numId="18" w16cid:durableId="1423598766">
    <w:abstractNumId w:val="1"/>
  </w:num>
  <w:num w:numId="19" w16cid:durableId="1886797211">
    <w:abstractNumId w:val="10"/>
  </w:num>
  <w:num w:numId="20" w16cid:durableId="1055399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26"/>
    <w:rsid w:val="000B048F"/>
    <w:rsid w:val="00383222"/>
    <w:rsid w:val="003F2226"/>
    <w:rsid w:val="00434346"/>
    <w:rsid w:val="005E061A"/>
    <w:rsid w:val="0069356D"/>
    <w:rsid w:val="00714C58"/>
    <w:rsid w:val="007162C7"/>
    <w:rsid w:val="00736913"/>
    <w:rsid w:val="00982BD4"/>
    <w:rsid w:val="00A0480C"/>
    <w:rsid w:val="00B353BA"/>
    <w:rsid w:val="00B44BC4"/>
    <w:rsid w:val="00C818B9"/>
    <w:rsid w:val="00D76FB3"/>
    <w:rsid w:val="00EF5B49"/>
    <w:rsid w:val="00F1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F5F7"/>
  <w15:docId w15:val="{2BB7F2E7-F994-4ABB-B453-00A0D425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uiPriority w:val="99"/>
    <w:pPr>
      <w:tabs>
        <w:tab w:val="center" w:pos="4513"/>
        <w:tab w:val="right" w:pos="9026"/>
      </w:tabs>
      <w:spacing w:after="240" w:line="240" w:lineRule="auto"/>
    </w:pPr>
  </w:style>
  <w:style w:type="character" w:customStyle="1" w:styleId="HeaderChar">
    <w:name w:val="Header Char"/>
    <w:basedOn w:val="DefaultParagraphFont"/>
    <w:uiPriority w:val="99"/>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table" w:styleId="TableGrid">
    <w:name w:val="Table Grid"/>
    <w:basedOn w:val="TableNormal"/>
    <w:uiPriority w:val="59"/>
    <w:rsid w:val="00C8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North Tyneside Council</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beth brown</cp:lastModifiedBy>
  <cp:revision>2</cp:revision>
  <cp:lastPrinted>2013-07-11T10:35:00Z</cp:lastPrinted>
  <dcterms:created xsi:type="dcterms:W3CDTF">2024-11-10T10:40:00Z</dcterms:created>
  <dcterms:modified xsi:type="dcterms:W3CDTF">2024-11-10T10:40:00Z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